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097" w:rsidRPr="0060763A" w:rsidRDefault="001A4A1A">
      <w:pPr>
        <w:pStyle w:val="Standard"/>
        <w:ind w:left="-180" w:right="616" w:firstLine="360"/>
        <w:jc w:val="center"/>
        <w:rPr>
          <w:rFonts w:ascii="Times New Roman" w:hAnsi="Times New Roman" w:cs="Times New Roman"/>
          <w:bCs/>
          <w:sz w:val="28"/>
          <w:szCs w:val="28"/>
        </w:rPr>
      </w:pPr>
      <w:r w:rsidRPr="0060763A">
        <w:rPr>
          <w:rFonts w:ascii="Times New Roman" w:hAnsi="Times New Roman" w:cs="Times New Roman"/>
          <w:bCs/>
          <w:sz w:val="28"/>
          <w:szCs w:val="28"/>
        </w:rPr>
        <w:t>Федеральное государственное образовательное бюджетное</w:t>
      </w:r>
    </w:p>
    <w:p w:rsidR="00607097" w:rsidRPr="0060763A" w:rsidRDefault="001A4A1A">
      <w:pPr>
        <w:pStyle w:val="Standard"/>
        <w:ind w:left="-180" w:right="616" w:firstLine="360"/>
        <w:jc w:val="center"/>
        <w:rPr>
          <w:rFonts w:ascii="Times New Roman" w:hAnsi="Times New Roman" w:cs="Times New Roman"/>
          <w:bCs/>
          <w:sz w:val="28"/>
          <w:szCs w:val="28"/>
        </w:rPr>
      </w:pPr>
      <w:r w:rsidRPr="0060763A">
        <w:rPr>
          <w:rFonts w:ascii="Times New Roman" w:hAnsi="Times New Roman" w:cs="Times New Roman"/>
          <w:bCs/>
          <w:sz w:val="28"/>
          <w:szCs w:val="28"/>
        </w:rPr>
        <w:t>учреждение высшего образования</w:t>
      </w:r>
    </w:p>
    <w:p w:rsidR="00607097" w:rsidRPr="0060763A" w:rsidRDefault="001A4A1A">
      <w:pPr>
        <w:pStyle w:val="Standard"/>
        <w:ind w:left="-180" w:right="616" w:firstLine="360"/>
        <w:jc w:val="center"/>
        <w:rPr>
          <w:rFonts w:ascii="Times New Roman" w:hAnsi="Times New Roman" w:cs="Times New Roman"/>
          <w:b/>
          <w:bCs/>
          <w:sz w:val="28"/>
          <w:szCs w:val="28"/>
        </w:rPr>
      </w:pPr>
      <w:r w:rsidRPr="0060763A">
        <w:rPr>
          <w:rFonts w:ascii="Times New Roman" w:hAnsi="Times New Roman" w:cs="Times New Roman"/>
          <w:b/>
          <w:bCs/>
          <w:sz w:val="28"/>
          <w:szCs w:val="28"/>
        </w:rPr>
        <w:t>«ФИНАНСОВЫЙ УНИВЕРСИТЕТ</w:t>
      </w:r>
    </w:p>
    <w:p w:rsidR="00607097" w:rsidRPr="0060763A" w:rsidRDefault="001A4A1A">
      <w:pPr>
        <w:pStyle w:val="Standard"/>
        <w:spacing w:line="240" w:lineRule="atLeast"/>
        <w:ind w:left="-181" w:right="618" w:firstLine="357"/>
        <w:jc w:val="center"/>
        <w:rPr>
          <w:rFonts w:ascii="Times New Roman" w:hAnsi="Times New Roman" w:cs="Times New Roman"/>
          <w:b/>
          <w:bCs/>
          <w:sz w:val="28"/>
          <w:szCs w:val="28"/>
        </w:rPr>
      </w:pPr>
      <w:r w:rsidRPr="0060763A">
        <w:rPr>
          <w:rFonts w:ascii="Times New Roman" w:hAnsi="Times New Roman" w:cs="Times New Roman"/>
          <w:b/>
          <w:bCs/>
          <w:sz w:val="28"/>
          <w:szCs w:val="28"/>
        </w:rPr>
        <w:t>ПРИ ПРАВИТЕЛЬСТВЕ РОССИЙСКОЙ ФЕДЕРАЦИИ»</w:t>
      </w:r>
    </w:p>
    <w:p w:rsidR="00607097" w:rsidRPr="0060763A" w:rsidRDefault="001A4A1A">
      <w:pPr>
        <w:pStyle w:val="Standard"/>
        <w:ind w:left="-180" w:right="616" w:firstLine="360"/>
        <w:jc w:val="center"/>
        <w:rPr>
          <w:rFonts w:ascii="Times New Roman" w:hAnsi="Times New Roman" w:cs="Times New Roman"/>
          <w:sz w:val="28"/>
          <w:szCs w:val="28"/>
        </w:rPr>
      </w:pPr>
      <w:r w:rsidRPr="0060763A">
        <w:rPr>
          <w:rFonts w:ascii="Times New Roman" w:hAnsi="Times New Roman" w:cs="Times New Roman"/>
          <w:sz w:val="28"/>
          <w:szCs w:val="28"/>
        </w:rPr>
        <w:t>(Финансовый университет)</w:t>
      </w:r>
    </w:p>
    <w:p w:rsidR="00607097" w:rsidRPr="0060763A" w:rsidRDefault="00607097">
      <w:pPr>
        <w:pStyle w:val="Standard"/>
        <w:ind w:left="-180" w:right="616" w:firstLine="360"/>
        <w:jc w:val="center"/>
        <w:rPr>
          <w:rFonts w:ascii="Times New Roman" w:hAnsi="Times New Roman" w:cs="Times New Roman"/>
          <w:b/>
          <w:bCs/>
          <w:sz w:val="28"/>
          <w:szCs w:val="28"/>
        </w:rPr>
      </w:pPr>
    </w:p>
    <w:p w:rsidR="00607097" w:rsidRDefault="001A4A1A">
      <w:pPr>
        <w:pStyle w:val="Standard"/>
        <w:ind w:left="-180" w:right="616" w:firstLine="360"/>
        <w:jc w:val="center"/>
        <w:rPr>
          <w:rFonts w:ascii="Times New Roman" w:hAnsi="Times New Roman" w:cs="Times New Roman"/>
          <w:b/>
          <w:bCs/>
          <w:sz w:val="28"/>
          <w:szCs w:val="28"/>
        </w:rPr>
      </w:pPr>
      <w:r w:rsidRPr="0060763A">
        <w:rPr>
          <w:rFonts w:ascii="Times New Roman" w:hAnsi="Times New Roman" w:cs="Times New Roman"/>
          <w:b/>
          <w:bCs/>
          <w:sz w:val="28"/>
          <w:szCs w:val="28"/>
        </w:rPr>
        <w:t>Департамент страхования и экономики социальной сферы</w:t>
      </w:r>
    </w:p>
    <w:p w:rsidR="005A1557" w:rsidRPr="0060763A" w:rsidRDefault="005A1557">
      <w:pPr>
        <w:pStyle w:val="Standard"/>
        <w:ind w:left="-180" w:right="616" w:firstLine="360"/>
        <w:jc w:val="center"/>
        <w:rPr>
          <w:rFonts w:ascii="Times New Roman" w:hAnsi="Times New Roman" w:cs="Times New Roman"/>
          <w:b/>
          <w:bCs/>
          <w:sz w:val="28"/>
          <w:szCs w:val="28"/>
        </w:rPr>
      </w:pPr>
      <w:r>
        <w:rPr>
          <w:rFonts w:ascii="Times New Roman" w:hAnsi="Times New Roman" w:cs="Times New Roman"/>
          <w:b/>
          <w:bCs/>
          <w:sz w:val="28"/>
          <w:szCs w:val="28"/>
        </w:rPr>
        <w:t>Финансового факультета</w:t>
      </w:r>
    </w:p>
    <w:p w:rsidR="00607097" w:rsidRPr="0060763A" w:rsidRDefault="00607097">
      <w:pPr>
        <w:pStyle w:val="Standard"/>
        <w:ind w:left="-180" w:right="616" w:firstLine="360"/>
        <w:jc w:val="center"/>
        <w:rPr>
          <w:rFonts w:ascii="Times New Roman" w:hAnsi="Times New Roman" w:cs="Times New Roman"/>
          <w:b/>
          <w:bCs/>
          <w:i/>
          <w:iCs/>
          <w:sz w:val="28"/>
          <w:szCs w:val="28"/>
          <w:u w:val="single"/>
        </w:rPr>
      </w:pPr>
    </w:p>
    <w:p w:rsidR="00607097" w:rsidRPr="0060763A" w:rsidRDefault="00607097">
      <w:pPr>
        <w:pStyle w:val="Standard"/>
        <w:ind w:left="-180" w:right="616" w:firstLine="360"/>
        <w:jc w:val="center"/>
        <w:rPr>
          <w:rFonts w:ascii="Times New Roman" w:hAnsi="Times New Roman" w:cs="Times New Roman"/>
          <w:b/>
          <w:bCs/>
          <w:i/>
          <w:iCs/>
          <w:sz w:val="28"/>
          <w:szCs w:val="28"/>
          <w:u w:val="single"/>
        </w:rPr>
      </w:pPr>
    </w:p>
    <w:p w:rsidR="00607097" w:rsidRPr="0060763A" w:rsidRDefault="00607097">
      <w:pPr>
        <w:pStyle w:val="Standard"/>
        <w:ind w:left="-180" w:right="616" w:firstLine="360"/>
        <w:jc w:val="center"/>
        <w:rPr>
          <w:rFonts w:ascii="Times New Roman" w:hAnsi="Times New Roman" w:cs="Times New Roman"/>
          <w:b/>
          <w:bCs/>
          <w:i/>
          <w:iCs/>
          <w:sz w:val="28"/>
          <w:szCs w:val="28"/>
          <w:u w:val="single"/>
        </w:rPr>
      </w:pPr>
    </w:p>
    <w:p w:rsidR="00607097" w:rsidRPr="0060763A" w:rsidRDefault="00607097">
      <w:pPr>
        <w:pStyle w:val="Standard"/>
        <w:ind w:left="-181" w:right="618" w:firstLine="357"/>
        <w:jc w:val="center"/>
        <w:rPr>
          <w:rFonts w:ascii="Times New Roman" w:hAnsi="Times New Roman" w:cs="Times New Roman"/>
          <w:b/>
          <w:bCs/>
          <w:sz w:val="40"/>
          <w:szCs w:val="40"/>
        </w:rPr>
      </w:pPr>
    </w:p>
    <w:p w:rsidR="00607097" w:rsidRPr="0060763A" w:rsidRDefault="001A4A1A">
      <w:pPr>
        <w:pStyle w:val="Standard"/>
        <w:ind w:left="-181" w:right="618" w:firstLine="357"/>
        <w:jc w:val="center"/>
        <w:rPr>
          <w:rFonts w:ascii="Times New Roman" w:hAnsi="Times New Roman" w:cs="Times New Roman"/>
        </w:rPr>
      </w:pPr>
      <w:r w:rsidRPr="0060763A">
        <w:rPr>
          <w:rFonts w:ascii="Times New Roman" w:hAnsi="Times New Roman" w:cs="Times New Roman"/>
          <w:b/>
          <w:sz w:val="28"/>
          <w:szCs w:val="28"/>
        </w:rPr>
        <w:t>Л.А. Орланюк</w:t>
      </w:r>
      <w:r w:rsidRPr="0060763A">
        <w:rPr>
          <w:rFonts w:ascii="Times New Roman" w:hAnsi="Times New Roman" w:cs="Times New Roman"/>
          <w:b/>
          <w:bCs/>
          <w:sz w:val="28"/>
          <w:szCs w:val="28"/>
        </w:rPr>
        <w:t>-</w:t>
      </w:r>
      <w:r w:rsidRPr="0060763A">
        <w:rPr>
          <w:rFonts w:ascii="Times New Roman" w:hAnsi="Times New Roman" w:cs="Times New Roman"/>
          <w:b/>
          <w:sz w:val="28"/>
          <w:szCs w:val="28"/>
        </w:rPr>
        <w:t>Малицкая</w:t>
      </w:r>
    </w:p>
    <w:p w:rsidR="00607097" w:rsidRPr="0060763A" w:rsidRDefault="00607097">
      <w:pPr>
        <w:pStyle w:val="Standard"/>
        <w:ind w:left="-180" w:right="616" w:firstLine="360"/>
        <w:jc w:val="center"/>
        <w:rPr>
          <w:rFonts w:ascii="Times New Roman" w:hAnsi="Times New Roman" w:cs="Times New Roman"/>
          <w:b/>
          <w:bCs/>
          <w:sz w:val="28"/>
          <w:szCs w:val="28"/>
        </w:rPr>
      </w:pPr>
    </w:p>
    <w:p w:rsidR="00607097" w:rsidRPr="0060763A" w:rsidRDefault="00607097">
      <w:pPr>
        <w:pStyle w:val="Standard"/>
        <w:ind w:left="-180" w:right="616" w:firstLine="360"/>
        <w:jc w:val="center"/>
        <w:rPr>
          <w:rFonts w:ascii="Times New Roman" w:hAnsi="Times New Roman" w:cs="Times New Roman"/>
          <w:b/>
          <w:bCs/>
          <w:sz w:val="28"/>
          <w:szCs w:val="28"/>
        </w:rPr>
      </w:pPr>
    </w:p>
    <w:p w:rsidR="00607097" w:rsidRPr="0060763A" w:rsidRDefault="001A4A1A">
      <w:pPr>
        <w:pStyle w:val="Standard"/>
        <w:spacing w:line="360" w:lineRule="auto"/>
        <w:ind w:right="70"/>
        <w:jc w:val="center"/>
        <w:rPr>
          <w:rFonts w:ascii="Times New Roman" w:hAnsi="Times New Roman" w:cs="Times New Roman"/>
          <w:b/>
          <w:bCs/>
          <w:sz w:val="36"/>
          <w:szCs w:val="36"/>
        </w:rPr>
      </w:pPr>
      <w:r w:rsidRPr="0060763A">
        <w:rPr>
          <w:rFonts w:ascii="Times New Roman" w:hAnsi="Times New Roman" w:cs="Times New Roman"/>
          <w:b/>
          <w:bCs/>
          <w:sz w:val="36"/>
          <w:szCs w:val="36"/>
        </w:rPr>
        <w:t>Финансовые риски</w:t>
      </w:r>
    </w:p>
    <w:p w:rsidR="00607097" w:rsidRPr="0060763A" w:rsidRDefault="001A4A1A">
      <w:pPr>
        <w:pStyle w:val="Standard"/>
        <w:ind w:left="-180" w:right="616" w:firstLine="360"/>
        <w:jc w:val="center"/>
        <w:rPr>
          <w:rFonts w:ascii="Times New Roman" w:hAnsi="Times New Roman" w:cs="Times New Roman"/>
          <w:bCs/>
          <w:sz w:val="32"/>
          <w:szCs w:val="32"/>
        </w:rPr>
      </w:pPr>
      <w:r w:rsidRPr="0060763A">
        <w:rPr>
          <w:rFonts w:ascii="Times New Roman" w:hAnsi="Times New Roman" w:cs="Times New Roman"/>
          <w:bCs/>
          <w:sz w:val="32"/>
          <w:szCs w:val="32"/>
        </w:rPr>
        <w:t>Рабочая программа дисциплины</w:t>
      </w:r>
    </w:p>
    <w:p w:rsidR="00607097" w:rsidRPr="0060763A" w:rsidRDefault="001A4A1A">
      <w:pPr>
        <w:pStyle w:val="Standard"/>
        <w:ind w:left="-180" w:right="616" w:firstLine="360"/>
        <w:jc w:val="center"/>
        <w:rPr>
          <w:rFonts w:ascii="Times New Roman" w:hAnsi="Times New Roman" w:cs="Times New Roman"/>
          <w:sz w:val="28"/>
          <w:szCs w:val="28"/>
        </w:rPr>
      </w:pPr>
      <w:r w:rsidRPr="0060763A">
        <w:rPr>
          <w:rFonts w:ascii="Times New Roman" w:hAnsi="Times New Roman" w:cs="Times New Roman"/>
          <w:sz w:val="28"/>
          <w:szCs w:val="28"/>
        </w:rPr>
        <w:t>для студентов, обучающихся по направлению   подготовки</w:t>
      </w:r>
    </w:p>
    <w:p w:rsidR="00607097" w:rsidRPr="0060763A" w:rsidRDefault="001A4A1A">
      <w:pPr>
        <w:pStyle w:val="Standard"/>
        <w:ind w:left="-180" w:right="616" w:firstLine="360"/>
        <w:jc w:val="center"/>
        <w:rPr>
          <w:rFonts w:ascii="Times New Roman" w:hAnsi="Times New Roman" w:cs="Times New Roman"/>
          <w:sz w:val="28"/>
          <w:szCs w:val="28"/>
        </w:rPr>
      </w:pPr>
      <w:r w:rsidRPr="0060763A">
        <w:rPr>
          <w:rFonts w:ascii="Times New Roman" w:hAnsi="Times New Roman" w:cs="Times New Roman"/>
          <w:sz w:val="28"/>
          <w:szCs w:val="28"/>
        </w:rPr>
        <w:t>38.03.01 «Экономика», образовательная программа «Экономика и финансы», профиль «Управление финансовыми рисками и страхование»</w:t>
      </w:r>
    </w:p>
    <w:p w:rsidR="00607097" w:rsidRPr="0060763A" w:rsidRDefault="00607097">
      <w:pPr>
        <w:pStyle w:val="Standard"/>
        <w:jc w:val="center"/>
        <w:rPr>
          <w:rFonts w:ascii="Times New Roman" w:hAnsi="Times New Roman" w:cs="Times New Roman"/>
          <w:i/>
          <w:iCs/>
          <w:color w:val="000000"/>
          <w:sz w:val="28"/>
          <w:szCs w:val="28"/>
        </w:rPr>
      </w:pPr>
    </w:p>
    <w:p w:rsidR="00607097" w:rsidRPr="0060763A" w:rsidRDefault="00607097">
      <w:pPr>
        <w:pStyle w:val="Standard"/>
        <w:jc w:val="center"/>
        <w:rPr>
          <w:rFonts w:ascii="Times New Roman" w:hAnsi="Times New Roman" w:cs="Times New Roman"/>
          <w:i/>
          <w:iCs/>
          <w:color w:val="000000"/>
          <w:sz w:val="28"/>
          <w:szCs w:val="28"/>
        </w:rPr>
      </w:pPr>
    </w:p>
    <w:p w:rsidR="00607097" w:rsidRPr="0060763A" w:rsidRDefault="00607097">
      <w:pPr>
        <w:pStyle w:val="Standard"/>
        <w:jc w:val="center"/>
        <w:rPr>
          <w:rFonts w:ascii="Times New Roman" w:hAnsi="Times New Roman" w:cs="Times New Roman"/>
          <w:i/>
          <w:iCs/>
          <w:color w:val="000000"/>
          <w:sz w:val="28"/>
          <w:szCs w:val="28"/>
        </w:rPr>
      </w:pPr>
    </w:p>
    <w:p w:rsidR="00607097" w:rsidRPr="0060763A" w:rsidRDefault="00607097">
      <w:pPr>
        <w:pStyle w:val="Standard"/>
        <w:jc w:val="center"/>
        <w:rPr>
          <w:rFonts w:ascii="Times New Roman" w:hAnsi="Times New Roman" w:cs="Times New Roman"/>
          <w:i/>
          <w:iCs/>
          <w:color w:val="000000"/>
          <w:sz w:val="28"/>
          <w:szCs w:val="28"/>
        </w:rPr>
      </w:pPr>
    </w:p>
    <w:p w:rsidR="00607097" w:rsidRPr="0060763A" w:rsidRDefault="00607097">
      <w:pPr>
        <w:pStyle w:val="Standard"/>
        <w:ind w:left="-180" w:right="616" w:firstLine="360"/>
        <w:jc w:val="center"/>
        <w:rPr>
          <w:rFonts w:ascii="Times New Roman" w:hAnsi="Times New Roman" w:cs="Times New Roman"/>
          <w:i/>
          <w:iCs/>
          <w:sz w:val="28"/>
          <w:szCs w:val="28"/>
        </w:rPr>
      </w:pPr>
    </w:p>
    <w:p w:rsidR="00607097" w:rsidRPr="0060763A" w:rsidRDefault="001A4A1A">
      <w:pPr>
        <w:pStyle w:val="Standard"/>
        <w:spacing w:line="192" w:lineRule="auto"/>
        <w:jc w:val="center"/>
        <w:rPr>
          <w:rFonts w:ascii="Times New Roman" w:hAnsi="Times New Roman" w:cs="Times New Roman"/>
          <w:i/>
          <w:sz w:val="28"/>
          <w:szCs w:val="28"/>
        </w:rPr>
      </w:pPr>
      <w:r w:rsidRPr="0060763A">
        <w:rPr>
          <w:rFonts w:ascii="Times New Roman" w:hAnsi="Times New Roman" w:cs="Times New Roman"/>
          <w:i/>
          <w:sz w:val="28"/>
          <w:szCs w:val="28"/>
        </w:rPr>
        <w:t>Рекомендовано Ученым советом Финансового факультета</w:t>
      </w:r>
    </w:p>
    <w:p w:rsidR="00607097" w:rsidRPr="0060763A" w:rsidRDefault="001A4A1A">
      <w:pPr>
        <w:pStyle w:val="Standard"/>
        <w:jc w:val="center"/>
        <w:rPr>
          <w:rFonts w:ascii="Times New Roman" w:hAnsi="Times New Roman" w:cs="Times New Roman"/>
          <w:i/>
          <w:sz w:val="28"/>
          <w:szCs w:val="28"/>
        </w:rPr>
      </w:pPr>
      <w:r w:rsidRPr="0060763A">
        <w:rPr>
          <w:rFonts w:ascii="Times New Roman" w:hAnsi="Times New Roman" w:cs="Times New Roman"/>
          <w:i/>
          <w:sz w:val="28"/>
          <w:szCs w:val="28"/>
        </w:rPr>
        <w:t>(протокол №</w:t>
      </w:r>
      <w:r w:rsidR="00D271AF">
        <w:rPr>
          <w:rFonts w:ascii="Times New Roman" w:hAnsi="Times New Roman" w:cs="Times New Roman"/>
          <w:i/>
          <w:sz w:val="28"/>
          <w:szCs w:val="28"/>
        </w:rPr>
        <w:t xml:space="preserve"> 35</w:t>
      </w:r>
      <w:r w:rsidRPr="0060763A">
        <w:rPr>
          <w:rFonts w:ascii="Times New Roman" w:hAnsi="Times New Roman" w:cs="Times New Roman"/>
          <w:i/>
          <w:sz w:val="28"/>
          <w:szCs w:val="28"/>
        </w:rPr>
        <w:t xml:space="preserve"> от </w:t>
      </w:r>
      <w:r w:rsidR="00D271AF">
        <w:rPr>
          <w:rFonts w:ascii="Times New Roman" w:hAnsi="Times New Roman" w:cs="Times New Roman"/>
          <w:i/>
          <w:sz w:val="28"/>
          <w:szCs w:val="28"/>
        </w:rPr>
        <w:t>20.06.</w:t>
      </w:r>
      <w:r w:rsidRPr="0060763A">
        <w:rPr>
          <w:rFonts w:ascii="Times New Roman" w:hAnsi="Times New Roman" w:cs="Times New Roman"/>
          <w:i/>
          <w:sz w:val="28"/>
          <w:szCs w:val="28"/>
        </w:rPr>
        <w:t>2023 г.)</w:t>
      </w:r>
    </w:p>
    <w:p w:rsidR="00607097" w:rsidRPr="0060763A" w:rsidRDefault="00607097">
      <w:pPr>
        <w:pStyle w:val="Standard"/>
        <w:ind w:left="-180" w:right="616" w:firstLine="360"/>
        <w:jc w:val="center"/>
        <w:rPr>
          <w:rFonts w:ascii="Times New Roman" w:hAnsi="Times New Roman" w:cs="Times New Roman"/>
          <w:i/>
          <w:sz w:val="28"/>
          <w:szCs w:val="28"/>
        </w:rPr>
      </w:pPr>
    </w:p>
    <w:p w:rsidR="00607097" w:rsidRPr="0060763A" w:rsidRDefault="001A4A1A">
      <w:pPr>
        <w:pStyle w:val="4"/>
        <w:tabs>
          <w:tab w:val="left" w:pos="0"/>
        </w:tabs>
        <w:spacing w:before="0" w:after="0" w:line="360" w:lineRule="auto"/>
        <w:rPr>
          <w:rFonts w:ascii="Times New Roman" w:hAnsi="Times New Roman" w:cs="Times New Roman"/>
          <w:sz w:val="28"/>
          <w:szCs w:val="28"/>
        </w:rPr>
      </w:pPr>
      <w:r w:rsidRPr="0060763A">
        <w:rPr>
          <w:rFonts w:ascii="Times New Roman" w:hAnsi="Times New Roman" w:cs="Times New Roman"/>
          <w:sz w:val="28"/>
          <w:szCs w:val="28"/>
        </w:rPr>
        <w:t>Одобрено учебно-научным Департаментом страхования и экономики</w:t>
      </w:r>
    </w:p>
    <w:p w:rsidR="00607097" w:rsidRPr="0060763A" w:rsidRDefault="001A4A1A">
      <w:pPr>
        <w:pStyle w:val="4"/>
        <w:tabs>
          <w:tab w:val="left" w:pos="0"/>
        </w:tabs>
        <w:spacing w:before="0" w:after="0" w:line="360" w:lineRule="auto"/>
        <w:rPr>
          <w:rFonts w:ascii="Times New Roman" w:hAnsi="Times New Roman" w:cs="Times New Roman"/>
          <w:sz w:val="28"/>
          <w:szCs w:val="28"/>
        </w:rPr>
      </w:pPr>
      <w:r w:rsidRPr="0060763A">
        <w:rPr>
          <w:rFonts w:ascii="Times New Roman" w:hAnsi="Times New Roman" w:cs="Times New Roman"/>
          <w:sz w:val="28"/>
          <w:szCs w:val="28"/>
        </w:rPr>
        <w:t>социальной сферы</w:t>
      </w:r>
    </w:p>
    <w:p w:rsidR="00607097" w:rsidRPr="0060763A" w:rsidRDefault="001A4A1A">
      <w:pPr>
        <w:pStyle w:val="4"/>
        <w:tabs>
          <w:tab w:val="left" w:pos="0"/>
        </w:tabs>
        <w:spacing w:before="0" w:after="0" w:line="360" w:lineRule="auto"/>
        <w:rPr>
          <w:rFonts w:ascii="Times New Roman" w:hAnsi="Times New Roman" w:cs="Times New Roman"/>
          <w:sz w:val="28"/>
          <w:szCs w:val="28"/>
        </w:rPr>
      </w:pPr>
      <w:r w:rsidRPr="0060763A">
        <w:rPr>
          <w:rFonts w:ascii="Times New Roman" w:hAnsi="Times New Roman" w:cs="Times New Roman"/>
          <w:sz w:val="28"/>
          <w:szCs w:val="28"/>
        </w:rPr>
        <w:t xml:space="preserve"> (протокол №</w:t>
      </w:r>
      <w:r w:rsidR="00D271AF">
        <w:rPr>
          <w:rFonts w:ascii="Times New Roman" w:hAnsi="Times New Roman" w:cs="Times New Roman"/>
          <w:sz w:val="28"/>
          <w:szCs w:val="28"/>
        </w:rPr>
        <w:t>6</w:t>
      </w:r>
      <w:r w:rsidRPr="0060763A">
        <w:rPr>
          <w:rFonts w:ascii="Times New Roman" w:hAnsi="Times New Roman" w:cs="Times New Roman"/>
          <w:sz w:val="28"/>
          <w:szCs w:val="28"/>
        </w:rPr>
        <w:t xml:space="preserve"> от </w:t>
      </w:r>
      <w:r w:rsidR="00D271AF">
        <w:rPr>
          <w:rFonts w:ascii="Times New Roman" w:hAnsi="Times New Roman" w:cs="Times New Roman"/>
          <w:sz w:val="28"/>
          <w:szCs w:val="28"/>
        </w:rPr>
        <w:t>14.06.</w:t>
      </w:r>
      <w:r w:rsidRPr="0060763A">
        <w:rPr>
          <w:rFonts w:ascii="Times New Roman" w:hAnsi="Times New Roman" w:cs="Times New Roman"/>
          <w:sz w:val="28"/>
          <w:szCs w:val="28"/>
        </w:rPr>
        <w:t>2023 г.)</w:t>
      </w:r>
    </w:p>
    <w:p w:rsidR="00607097" w:rsidRPr="0060763A" w:rsidRDefault="00607097">
      <w:pPr>
        <w:pStyle w:val="Standard"/>
        <w:ind w:right="616"/>
        <w:rPr>
          <w:rFonts w:ascii="Times New Roman" w:hAnsi="Times New Roman" w:cs="Times New Roman"/>
          <w:i/>
          <w:iCs/>
        </w:rPr>
      </w:pPr>
    </w:p>
    <w:p w:rsidR="00607097" w:rsidRPr="0060763A" w:rsidRDefault="00607097">
      <w:pPr>
        <w:pStyle w:val="Standard"/>
        <w:ind w:left="-180" w:right="616" w:firstLine="360"/>
        <w:jc w:val="center"/>
        <w:rPr>
          <w:rFonts w:ascii="Times New Roman" w:hAnsi="Times New Roman" w:cs="Times New Roman"/>
          <w:i/>
          <w:iCs/>
        </w:rPr>
      </w:pP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1A4A1A">
      <w:pPr>
        <w:pStyle w:val="Standard"/>
        <w:ind w:left="-180" w:right="616" w:firstLine="360"/>
        <w:jc w:val="center"/>
        <w:rPr>
          <w:rFonts w:ascii="Times New Roman" w:hAnsi="Times New Roman" w:cs="Times New Roman"/>
        </w:rPr>
      </w:pPr>
      <w:r w:rsidRPr="0060763A">
        <w:rPr>
          <w:rFonts w:ascii="Times New Roman" w:hAnsi="Times New Roman" w:cs="Times New Roman"/>
          <w:b/>
          <w:bCs/>
          <w:sz w:val="32"/>
          <w:szCs w:val="32"/>
        </w:rPr>
        <w:t>Москва 2023</w:t>
      </w: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607097">
      <w:pPr>
        <w:pStyle w:val="Standard"/>
        <w:ind w:left="-180" w:right="616" w:firstLine="360"/>
        <w:jc w:val="center"/>
        <w:rPr>
          <w:rFonts w:ascii="Times New Roman" w:hAnsi="Times New Roman" w:cs="Times New Roman"/>
          <w:b/>
          <w:bCs/>
          <w:sz w:val="32"/>
          <w:szCs w:val="32"/>
        </w:rPr>
      </w:pPr>
    </w:p>
    <w:p w:rsidR="00607097" w:rsidRPr="0060763A" w:rsidRDefault="00607097">
      <w:pPr>
        <w:pStyle w:val="Standard"/>
        <w:ind w:left="-180" w:right="616" w:firstLine="360"/>
        <w:jc w:val="center"/>
        <w:rPr>
          <w:rFonts w:ascii="Times New Roman" w:hAnsi="Times New Roman" w:cs="Times New Roman"/>
          <w:bCs/>
          <w:sz w:val="28"/>
          <w:szCs w:val="28"/>
        </w:rPr>
      </w:pPr>
    </w:p>
    <w:p w:rsidR="00607097" w:rsidRPr="0060763A" w:rsidRDefault="001A4A1A">
      <w:pPr>
        <w:pStyle w:val="Standard"/>
        <w:ind w:left="-180" w:right="616" w:firstLine="360"/>
        <w:jc w:val="center"/>
        <w:rPr>
          <w:rFonts w:ascii="Times New Roman" w:hAnsi="Times New Roman" w:cs="Times New Roman"/>
          <w:bCs/>
          <w:sz w:val="28"/>
          <w:szCs w:val="28"/>
        </w:rPr>
      </w:pPr>
      <w:r w:rsidRPr="0060763A">
        <w:rPr>
          <w:rFonts w:ascii="Times New Roman" w:hAnsi="Times New Roman" w:cs="Times New Roman"/>
          <w:bCs/>
          <w:sz w:val="28"/>
          <w:szCs w:val="28"/>
        </w:rPr>
        <w:t>Федеральное государственное образовательное бюджетное</w:t>
      </w:r>
    </w:p>
    <w:p w:rsidR="00607097" w:rsidRPr="0060763A" w:rsidRDefault="001A4A1A">
      <w:pPr>
        <w:pStyle w:val="Standard"/>
        <w:ind w:left="-180" w:right="616" w:firstLine="360"/>
        <w:jc w:val="center"/>
        <w:rPr>
          <w:rFonts w:ascii="Times New Roman" w:hAnsi="Times New Roman" w:cs="Times New Roman"/>
          <w:bCs/>
          <w:sz w:val="28"/>
          <w:szCs w:val="28"/>
        </w:rPr>
      </w:pPr>
      <w:r w:rsidRPr="0060763A">
        <w:rPr>
          <w:rFonts w:ascii="Times New Roman" w:hAnsi="Times New Roman" w:cs="Times New Roman"/>
          <w:bCs/>
          <w:sz w:val="28"/>
          <w:szCs w:val="28"/>
        </w:rPr>
        <w:t>учреждение высшего образования</w:t>
      </w:r>
    </w:p>
    <w:p w:rsidR="00607097" w:rsidRPr="0060763A" w:rsidRDefault="001A4A1A">
      <w:pPr>
        <w:pStyle w:val="Standard"/>
        <w:ind w:left="-180" w:right="616" w:firstLine="360"/>
        <w:jc w:val="center"/>
        <w:rPr>
          <w:rFonts w:ascii="Times New Roman" w:hAnsi="Times New Roman" w:cs="Times New Roman"/>
          <w:b/>
          <w:bCs/>
          <w:sz w:val="28"/>
          <w:szCs w:val="28"/>
        </w:rPr>
      </w:pPr>
      <w:r w:rsidRPr="0060763A">
        <w:rPr>
          <w:rFonts w:ascii="Times New Roman" w:hAnsi="Times New Roman" w:cs="Times New Roman"/>
          <w:b/>
          <w:bCs/>
          <w:sz w:val="28"/>
          <w:szCs w:val="28"/>
        </w:rPr>
        <w:t>«ФИНАНСОВЫЙ УНИВЕРСИТЕТ</w:t>
      </w:r>
    </w:p>
    <w:p w:rsidR="00607097" w:rsidRPr="0060763A" w:rsidRDefault="001A4A1A">
      <w:pPr>
        <w:pStyle w:val="Standard"/>
        <w:spacing w:line="240" w:lineRule="atLeast"/>
        <w:ind w:left="-181" w:right="618" w:firstLine="357"/>
        <w:jc w:val="center"/>
        <w:rPr>
          <w:rFonts w:ascii="Times New Roman" w:hAnsi="Times New Roman" w:cs="Times New Roman"/>
          <w:b/>
          <w:bCs/>
          <w:sz w:val="28"/>
          <w:szCs w:val="28"/>
        </w:rPr>
      </w:pPr>
      <w:r w:rsidRPr="0060763A">
        <w:rPr>
          <w:rFonts w:ascii="Times New Roman" w:hAnsi="Times New Roman" w:cs="Times New Roman"/>
          <w:b/>
          <w:bCs/>
          <w:sz w:val="28"/>
          <w:szCs w:val="28"/>
        </w:rPr>
        <w:t>ПРИ ПРАВИТЕЛЬСТВЕ РОССИЙСКОЙ ФЕДЕРАЦИИ»</w:t>
      </w:r>
    </w:p>
    <w:p w:rsidR="00607097" w:rsidRPr="0060763A" w:rsidRDefault="001A4A1A">
      <w:pPr>
        <w:pStyle w:val="Standard"/>
        <w:ind w:left="-180" w:right="616" w:firstLine="360"/>
        <w:jc w:val="center"/>
        <w:rPr>
          <w:rFonts w:ascii="Times New Roman" w:hAnsi="Times New Roman" w:cs="Times New Roman"/>
          <w:sz w:val="28"/>
          <w:szCs w:val="28"/>
        </w:rPr>
      </w:pPr>
      <w:r w:rsidRPr="0060763A">
        <w:rPr>
          <w:rFonts w:ascii="Times New Roman" w:hAnsi="Times New Roman" w:cs="Times New Roman"/>
          <w:sz w:val="28"/>
          <w:szCs w:val="28"/>
        </w:rPr>
        <w:t>(Финансовый университет)</w:t>
      </w:r>
    </w:p>
    <w:p w:rsidR="00607097" w:rsidRPr="0060763A" w:rsidRDefault="00607097">
      <w:pPr>
        <w:pStyle w:val="Standard"/>
        <w:ind w:left="-180" w:right="616" w:firstLine="360"/>
        <w:jc w:val="center"/>
        <w:rPr>
          <w:rFonts w:ascii="Times New Roman" w:hAnsi="Times New Roman" w:cs="Times New Roman"/>
          <w:b/>
          <w:bCs/>
          <w:sz w:val="28"/>
          <w:szCs w:val="28"/>
        </w:rPr>
      </w:pPr>
    </w:p>
    <w:p w:rsidR="00607097" w:rsidRDefault="001A4A1A">
      <w:pPr>
        <w:pStyle w:val="Standard"/>
        <w:ind w:left="-180" w:right="616" w:firstLine="360"/>
        <w:jc w:val="center"/>
        <w:rPr>
          <w:rFonts w:ascii="Times New Roman" w:hAnsi="Times New Roman" w:cs="Times New Roman"/>
          <w:b/>
          <w:bCs/>
          <w:sz w:val="28"/>
          <w:szCs w:val="28"/>
        </w:rPr>
      </w:pPr>
      <w:r w:rsidRPr="0060763A">
        <w:rPr>
          <w:rFonts w:ascii="Times New Roman" w:hAnsi="Times New Roman" w:cs="Times New Roman"/>
          <w:b/>
          <w:bCs/>
          <w:sz w:val="28"/>
          <w:szCs w:val="28"/>
        </w:rPr>
        <w:t>Департамент страхования и экономики социальной сферы</w:t>
      </w:r>
    </w:p>
    <w:p w:rsidR="005A1557" w:rsidRPr="0060763A" w:rsidRDefault="005A1557">
      <w:pPr>
        <w:pStyle w:val="Standard"/>
        <w:ind w:left="-180" w:right="616" w:firstLine="360"/>
        <w:jc w:val="center"/>
        <w:rPr>
          <w:rFonts w:ascii="Times New Roman" w:hAnsi="Times New Roman" w:cs="Times New Roman"/>
          <w:b/>
          <w:bCs/>
          <w:sz w:val="28"/>
          <w:szCs w:val="28"/>
        </w:rPr>
      </w:pPr>
      <w:r>
        <w:rPr>
          <w:rFonts w:ascii="Times New Roman" w:hAnsi="Times New Roman" w:cs="Times New Roman"/>
          <w:b/>
          <w:bCs/>
          <w:sz w:val="28"/>
          <w:szCs w:val="28"/>
        </w:rPr>
        <w:t>Финансового факультета</w:t>
      </w:r>
    </w:p>
    <w:p w:rsidR="00607097" w:rsidRPr="0060763A" w:rsidRDefault="00607097">
      <w:pPr>
        <w:pStyle w:val="Standard"/>
        <w:ind w:left="-180" w:right="616" w:firstLine="360"/>
        <w:jc w:val="center"/>
        <w:rPr>
          <w:rFonts w:ascii="Times New Roman" w:hAnsi="Times New Roman" w:cs="Times New Roman"/>
          <w:b/>
          <w:bCs/>
          <w:i/>
          <w:iCs/>
          <w:sz w:val="28"/>
          <w:szCs w:val="28"/>
          <w:u w:val="single"/>
        </w:rPr>
      </w:pPr>
    </w:p>
    <w:tbl>
      <w:tblPr>
        <w:tblW w:w="10963" w:type="dxa"/>
        <w:tblInd w:w="-214" w:type="dxa"/>
        <w:tblLayout w:type="fixed"/>
        <w:tblCellMar>
          <w:left w:w="10" w:type="dxa"/>
          <w:right w:w="10" w:type="dxa"/>
        </w:tblCellMar>
        <w:tblLook w:val="0000" w:firstRow="0" w:lastRow="0" w:firstColumn="0" w:lastColumn="0" w:noHBand="0" w:noVBand="0"/>
      </w:tblPr>
      <w:tblGrid>
        <w:gridCol w:w="5743"/>
        <w:gridCol w:w="5220"/>
      </w:tblGrid>
      <w:tr w:rsidR="00607097" w:rsidRPr="0060763A">
        <w:tc>
          <w:tcPr>
            <w:tcW w:w="5743" w:type="dxa"/>
            <w:shd w:val="clear" w:color="auto" w:fill="FFFFFF"/>
            <w:tcMar>
              <w:top w:w="0" w:type="dxa"/>
              <w:left w:w="108" w:type="dxa"/>
              <w:bottom w:w="0" w:type="dxa"/>
              <w:right w:w="108" w:type="dxa"/>
            </w:tcMar>
          </w:tcPr>
          <w:p w:rsidR="00607097" w:rsidRPr="0060763A" w:rsidRDefault="001A4A1A">
            <w:pPr>
              <w:pStyle w:val="Standard"/>
              <w:rPr>
                <w:rFonts w:ascii="Times New Roman" w:hAnsi="Times New Roman" w:cs="Times New Roman"/>
                <w:b/>
                <w:sz w:val="28"/>
                <w:szCs w:val="28"/>
              </w:rPr>
            </w:pPr>
            <w:r w:rsidRPr="0060763A">
              <w:rPr>
                <w:rFonts w:ascii="Times New Roman" w:hAnsi="Times New Roman" w:cs="Times New Roman"/>
                <w:b/>
                <w:sz w:val="28"/>
                <w:szCs w:val="28"/>
              </w:rPr>
              <w:t>СОГЛАСОВАНО</w:t>
            </w:r>
          </w:p>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Всероссийский союз страховщиков,</w:t>
            </w:r>
          </w:p>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Начальник Центра оценки квалификации</w:t>
            </w:r>
          </w:p>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__________________Н.И.</w:t>
            </w:r>
            <w:r w:rsidR="0060763A">
              <w:rPr>
                <w:rFonts w:ascii="Times New Roman" w:hAnsi="Times New Roman" w:cs="Times New Roman"/>
                <w:sz w:val="28"/>
                <w:szCs w:val="28"/>
              </w:rPr>
              <w:t xml:space="preserve"> </w:t>
            </w:r>
            <w:r w:rsidRPr="0060763A">
              <w:rPr>
                <w:rFonts w:ascii="Times New Roman" w:hAnsi="Times New Roman" w:cs="Times New Roman"/>
                <w:sz w:val="28"/>
                <w:szCs w:val="28"/>
              </w:rPr>
              <w:t>Малышев</w:t>
            </w:r>
          </w:p>
          <w:p w:rsidR="00607097" w:rsidRPr="0060763A" w:rsidRDefault="00607097">
            <w:pPr>
              <w:pStyle w:val="Standard"/>
              <w:rPr>
                <w:rFonts w:ascii="Times New Roman" w:hAnsi="Times New Roman" w:cs="Times New Roman"/>
              </w:rPr>
            </w:pPr>
          </w:p>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w:t>
            </w:r>
            <w:r w:rsidR="00D271AF">
              <w:rPr>
                <w:rFonts w:ascii="Times New Roman" w:hAnsi="Times New Roman" w:cs="Times New Roman"/>
                <w:sz w:val="28"/>
                <w:szCs w:val="28"/>
              </w:rPr>
              <w:t>19</w:t>
            </w:r>
            <w:r w:rsidRPr="0060763A">
              <w:rPr>
                <w:rFonts w:ascii="Times New Roman" w:hAnsi="Times New Roman" w:cs="Times New Roman"/>
                <w:sz w:val="28"/>
                <w:szCs w:val="28"/>
              </w:rPr>
              <w:t xml:space="preserve">» </w:t>
            </w:r>
            <w:r w:rsidR="00D271AF">
              <w:rPr>
                <w:rFonts w:ascii="Times New Roman" w:hAnsi="Times New Roman" w:cs="Times New Roman"/>
                <w:sz w:val="28"/>
                <w:szCs w:val="28"/>
              </w:rPr>
              <w:t>июня</w:t>
            </w:r>
            <w:r w:rsidRPr="0060763A">
              <w:rPr>
                <w:rFonts w:ascii="Times New Roman" w:hAnsi="Times New Roman" w:cs="Times New Roman"/>
                <w:sz w:val="28"/>
                <w:szCs w:val="28"/>
              </w:rPr>
              <w:t xml:space="preserve"> 2023 года</w:t>
            </w:r>
          </w:p>
          <w:p w:rsidR="00607097" w:rsidRPr="0060763A" w:rsidRDefault="00607097">
            <w:pPr>
              <w:pStyle w:val="Standard"/>
              <w:ind w:left="-180" w:firstLine="360"/>
              <w:rPr>
                <w:rFonts w:ascii="Times New Roman" w:hAnsi="Times New Roman" w:cs="Times New Roman"/>
                <w:sz w:val="16"/>
                <w:szCs w:val="16"/>
              </w:rPr>
            </w:pPr>
          </w:p>
        </w:tc>
        <w:tc>
          <w:tcPr>
            <w:tcW w:w="5220" w:type="dxa"/>
            <w:tcMar>
              <w:top w:w="0" w:type="dxa"/>
              <w:left w:w="108" w:type="dxa"/>
              <w:bottom w:w="0" w:type="dxa"/>
              <w:right w:w="108" w:type="dxa"/>
            </w:tcMar>
          </w:tcPr>
          <w:p w:rsidR="00607097" w:rsidRPr="0060763A" w:rsidRDefault="001A4A1A">
            <w:pPr>
              <w:pStyle w:val="Standard"/>
              <w:ind w:right="1002"/>
              <w:rPr>
                <w:rFonts w:ascii="Times New Roman" w:hAnsi="Times New Roman" w:cs="Times New Roman"/>
                <w:b/>
                <w:sz w:val="28"/>
                <w:szCs w:val="28"/>
              </w:rPr>
            </w:pPr>
            <w:r w:rsidRPr="0060763A">
              <w:rPr>
                <w:rFonts w:ascii="Times New Roman" w:hAnsi="Times New Roman" w:cs="Times New Roman"/>
                <w:b/>
                <w:sz w:val="28"/>
                <w:szCs w:val="28"/>
              </w:rPr>
              <w:t>УТВЕРЖДАЮ</w:t>
            </w:r>
          </w:p>
          <w:p w:rsidR="00607097" w:rsidRPr="0060763A" w:rsidRDefault="00607097">
            <w:pPr>
              <w:pStyle w:val="Standard"/>
              <w:spacing w:after="120"/>
              <w:ind w:left="33" w:hanging="33"/>
              <w:rPr>
                <w:rFonts w:ascii="Times New Roman" w:hAnsi="Times New Roman" w:cs="Times New Roman"/>
                <w:b/>
                <w:bCs/>
                <w:caps/>
                <w:sz w:val="28"/>
                <w:szCs w:val="28"/>
              </w:rPr>
            </w:pPr>
          </w:p>
          <w:p w:rsidR="00607097" w:rsidRPr="0060763A" w:rsidRDefault="001A4A1A">
            <w:pPr>
              <w:pStyle w:val="Standard"/>
              <w:ind w:left="33" w:hanging="33"/>
              <w:rPr>
                <w:rFonts w:ascii="Times New Roman" w:hAnsi="Times New Roman" w:cs="Times New Roman"/>
              </w:rPr>
            </w:pPr>
            <w:r w:rsidRPr="0060763A">
              <w:rPr>
                <w:rFonts w:ascii="Times New Roman" w:hAnsi="Times New Roman" w:cs="Times New Roman"/>
                <w:color w:val="000000"/>
                <w:sz w:val="28"/>
                <w:szCs w:val="28"/>
              </w:rPr>
              <w:t>Проректор</w:t>
            </w:r>
            <w:r w:rsidRPr="0060763A">
              <w:rPr>
                <w:rFonts w:ascii="Times New Roman" w:hAnsi="Times New Roman" w:cs="Times New Roman"/>
                <w:color w:val="393939"/>
                <w:sz w:val="30"/>
                <w:szCs w:val="30"/>
              </w:rPr>
              <w:t xml:space="preserve"> </w:t>
            </w:r>
            <w:r w:rsidRPr="0060763A">
              <w:rPr>
                <w:rFonts w:ascii="Times New Roman" w:hAnsi="Times New Roman" w:cs="Times New Roman"/>
                <w:color w:val="000000"/>
                <w:sz w:val="28"/>
                <w:szCs w:val="28"/>
              </w:rPr>
              <w:t>по учебной и</w:t>
            </w:r>
          </w:p>
          <w:p w:rsidR="00607097" w:rsidRPr="0060763A" w:rsidRDefault="001A4A1A">
            <w:pPr>
              <w:pStyle w:val="Standard"/>
              <w:ind w:left="33" w:hanging="33"/>
              <w:rPr>
                <w:rFonts w:ascii="Times New Roman" w:hAnsi="Times New Roman" w:cs="Times New Roman"/>
                <w:color w:val="000000"/>
                <w:sz w:val="28"/>
                <w:szCs w:val="28"/>
              </w:rPr>
            </w:pPr>
            <w:r w:rsidRPr="0060763A">
              <w:rPr>
                <w:rFonts w:ascii="Times New Roman" w:hAnsi="Times New Roman" w:cs="Times New Roman"/>
                <w:color w:val="000000"/>
                <w:sz w:val="28"/>
                <w:szCs w:val="28"/>
              </w:rPr>
              <w:t>методической работе</w:t>
            </w:r>
          </w:p>
          <w:p w:rsidR="00607097" w:rsidRPr="0060763A" w:rsidRDefault="00607097">
            <w:pPr>
              <w:pStyle w:val="Standard"/>
              <w:rPr>
                <w:rFonts w:ascii="Times New Roman" w:hAnsi="Times New Roman" w:cs="Times New Roman"/>
                <w:sz w:val="28"/>
                <w:szCs w:val="28"/>
                <w:shd w:val="clear" w:color="auto" w:fill="FFFF00"/>
              </w:rPr>
            </w:pPr>
          </w:p>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________________ Е.А. Каменева</w:t>
            </w:r>
          </w:p>
          <w:p w:rsidR="00607097" w:rsidRPr="0060763A" w:rsidRDefault="001A4A1A" w:rsidP="00D271AF">
            <w:pPr>
              <w:pStyle w:val="Standard"/>
              <w:rPr>
                <w:rFonts w:ascii="Times New Roman" w:hAnsi="Times New Roman" w:cs="Times New Roman"/>
              </w:rPr>
            </w:pPr>
            <w:r w:rsidRPr="0060763A">
              <w:rPr>
                <w:rFonts w:ascii="Times New Roman" w:hAnsi="Times New Roman" w:cs="Times New Roman"/>
                <w:sz w:val="28"/>
                <w:szCs w:val="28"/>
              </w:rPr>
              <w:t>«</w:t>
            </w:r>
            <w:r w:rsidR="00D271AF">
              <w:rPr>
                <w:rFonts w:ascii="Times New Roman" w:hAnsi="Times New Roman" w:cs="Times New Roman"/>
                <w:sz w:val="28"/>
                <w:szCs w:val="28"/>
              </w:rPr>
              <w:t>22</w:t>
            </w:r>
            <w:r w:rsidRPr="0060763A">
              <w:rPr>
                <w:rFonts w:ascii="Times New Roman" w:hAnsi="Times New Roman" w:cs="Times New Roman"/>
                <w:sz w:val="28"/>
                <w:szCs w:val="28"/>
              </w:rPr>
              <w:t xml:space="preserve">» </w:t>
            </w:r>
            <w:r w:rsidR="00D271AF">
              <w:rPr>
                <w:rFonts w:ascii="Times New Roman" w:hAnsi="Times New Roman" w:cs="Times New Roman"/>
                <w:sz w:val="28"/>
                <w:szCs w:val="28"/>
              </w:rPr>
              <w:t xml:space="preserve">июня </w:t>
            </w:r>
            <w:r w:rsidRPr="0060763A">
              <w:rPr>
                <w:rFonts w:ascii="Times New Roman" w:hAnsi="Times New Roman" w:cs="Times New Roman"/>
                <w:sz w:val="28"/>
                <w:szCs w:val="28"/>
              </w:rPr>
              <w:t>2023_ г.</w:t>
            </w:r>
          </w:p>
        </w:tc>
      </w:tr>
    </w:tbl>
    <w:p w:rsidR="00607097" w:rsidRPr="0060763A" w:rsidRDefault="00607097">
      <w:pPr>
        <w:pStyle w:val="Standard"/>
        <w:ind w:left="-180" w:right="616" w:firstLine="360"/>
        <w:jc w:val="center"/>
        <w:rPr>
          <w:rFonts w:ascii="Times New Roman" w:hAnsi="Times New Roman" w:cs="Times New Roman"/>
          <w:b/>
          <w:bCs/>
          <w:i/>
          <w:iCs/>
          <w:sz w:val="28"/>
          <w:szCs w:val="28"/>
          <w:u w:val="single"/>
        </w:rPr>
      </w:pPr>
    </w:p>
    <w:p w:rsidR="00607097" w:rsidRPr="0060763A" w:rsidRDefault="00607097">
      <w:pPr>
        <w:pStyle w:val="Standard"/>
        <w:ind w:left="-181" w:right="618" w:firstLine="357"/>
        <w:jc w:val="center"/>
        <w:rPr>
          <w:rFonts w:ascii="Times New Roman" w:hAnsi="Times New Roman" w:cs="Times New Roman"/>
          <w:b/>
          <w:bCs/>
          <w:sz w:val="40"/>
          <w:szCs w:val="40"/>
        </w:rPr>
      </w:pPr>
    </w:p>
    <w:p w:rsidR="00607097" w:rsidRPr="0060763A" w:rsidRDefault="00607097">
      <w:pPr>
        <w:pStyle w:val="Standard"/>
        <w:ind w:left="-181" w:right="618" w:firstLine="357"/>
        <w:jc w:val="center"/>
        <w:rPr>
          <w:rFonts w:ascii="Times New Roman" w:hAnsi="Times New Roman" w:cs="Times New Roman"/>
          <w:b/>
          <w:bCs/>
          <w:sz w:val="40"/>
          <w:szCs w:val="40"/>
        </w:rPr>
      </w:pPr>
    </w:p>
    <w:p w:rsidR="00607097" w:rsidRPr="0060763A" w:rsidRDefault="001A4A1A">
      <w:pPr>
        <w:pStyle w:val="Standard"/>
        <w:ind w:left="-181" w:right="618" w:firstLine="357"/>
        <w:jc w:val="center"/>
        <w:rPr>
          <w:rFonts w:ascii="Times New Roman" w:hAnsi="Times New Roman" w:cs="Times New Roman"/>
        </w:rPr>
      </w:pPr>
      <w:r w:rsidRPr="0060763A">
        <w:rPr>
          <w:rFonts w:ascii="Times New Roman" w:hAnsi="Times New Roman" w:cs="Times New Roman"/>
          <w:b/>
          <w:sz w:val="28"/>
          <w:szCs w:val="28"/>
        </w:rPr>
        <w:t>Л.А. Орланюк</w:t>
      </w:r>
      <w:r w:rsidRPr="0060763A">
        <w:rPr>
          <w:rFonts w:ascii="Times New Roman" w:hAnsi="Times New Roman" w:cs="Times New Roman"/>
          <w:b/>
          <w:bCs/>
          <w:sz w:val="28"/>
          <w:szCs w:val="28"/>
        </w:rPr>
        <w:t>-</w:t>
      </w:r>
      <w:r w:rsidRPr="0060763A">
        <w:rPr>
          <w:rFonts w:ascii="Times New Roman" w:hAnsi="Times New Roman" w:cs="Times New Roman"/>
          <w:b/>
          <w:sz w:val="28"/>
          <w:szCs w:val="28"/>
        </w:rPr>
        <w:t>Малицкая</w:t>
      </w:r>
    </w:p>
    <w:p w:rsidR="00607097" w:rsidRPr="0060763A" w:rsidRDefault="00607097">
      <w:pPr>
        <w:pStyle w:val="Standard"/>
        <w:ind w:left="-180" w:right="616" w:firstLine="360"/>
        <w:jc w:val="center"/>
        <w:rPr>
          <w:rFonts w:ascii="Times New Roman" w:hAnsi="Times New Roman" w:cs="Times New Roman"/>
          <w:b/>
          <w:bCs/>
          <w:sz w:val="28"/>
          <w:szCs w:val="28"/>
        </w:rPr>
      </w:pPr>
    </w:p>
    <w:p w:rsidR="00607097" w:rsidRPr="0060763A" w:rsidRDefault="00607097">
      <w:pPr>
        <w:pStyle w:val="Standard"/>
        <w:ind w:left="-180" w:right="616" w:firstLine="360"/>
        <w:jc w:val="center"/>
        <w:rPr>
          <w:rFonts w:ascii="Times New Roman" w:hAnsi="Times New Roman" w:cs="Times New Roman"/>
          <w:b/>
          <w:bCs/>
          <w:sz w:val="28"/>
          <w:szCs w:val="28"/>
        </w:rPr>
      </w:pPr>
    </w:p>
    <w:p w:rsidR="00607097" w:rsidRPr="0060763A" w:rsidRDefault="001A4A1A">
      <w:pPr>
        <w:pStyle w:val="Standard"/>
        <w:spacing w:line="360" w:lineRule="auto"/>
        <w:ind w:right="70"/>
        <w:jc w:val="center"/>
        <w:rPr>
          <w:rFonts w:ascii="Times New Roman" w:hAnsi="Times New Roman" w:cs="Times New Roman"/>
          <w:b/>
          <w:bCs/>
          <w:sz w:val="36"/>
          <w:szCs w:val="36"/>
        </w:rPr>
      </w:pPr>
      <w:r w:rsidRPr="0060763A">
        <w:rPr>
          <w:rFonts w:ascii="Times New Roman" w:hAnsi="Times New Roman" w:cs="Times New Roman"/>
          <w:b/>
          <w:bCs/>
          <w:sz w:val="36"/>
          <w:szCs w:val="36"/>
        </w:rPr>
        <w:t>Финансовые риски</w:t>
      </w:r>
    </w:p>
    <w:p w:rsidR="00607097" w:rsidRPr="0060763A" w:rsidRDefault="001A4A1A">
      <w:pPr>
        <w:pStyle w:val="Standard"/>
        <w:ind w:left="-180" w:right="616" w:firstLine="360"/>
        <w:jc w:val="center"/>
        <w:rPr>
          <w:rFonts w:ascii="Times New Roman" w:hAnsi="Times New Roman" w:cs="Times New Roman"/>
          <w:bCs/>
          <w:sz w:val="32"/>
          <w:szCs w:val="32"/>
        </w:rPr>
      </w:pPr>
      <w:r w:rsidRPr="0060763A">
        <w:rPr>
          <w:rFonts w:ascii="Times New Roman" w:hAnsi="Times New Roman" w:cs="Times New Roman"/>
          <w:bCs/>
          <w:sz w:val="32"/>
          <w:szCs w:val="32"/>
        </w:rPr>
        <w:t>Рабочая программа дисциплины</w:t>
      </w:r>
    </w:p>
    <w:p w:rsidR="00607097" w:rsidRPr="0060763A" w:rsidRDefault="001A4A1A">
      <w:pPr>
        <w:pStyle w:val="Standard"/>
        <w:ind w:left="-180" w:right="616" w:firstLine="360"/>
        <w:jc w:val="center"/>
        <w:rPr>
          <w:rFonts w:ascii="Times New Roman" w:hAnsi="Times New Roman" w:cs="Times New Roman"/>
          <w:sz w:val="28"/>
          <w:szCs w:val="28"/>
        </w:rPr>
      </w:pPr>
      <w:r w:rsidRPr="0060763A">
        <w:rPr>
          <w:rFonts w:ascii="Times New Roman" w:hAnsi="Times New Roman" w:cs="Times New Roman"/>
          <w:sz w:val="28"/>
          <w:szCs w:val="28"/>
        </w:rPr>
        <w:t xml:space="preserve">для </w:t>
      </w:r>
      <w:r w:rsidR="0060763A" w:rsidRPr="0060763A">
        <w:rPr>
          <w:rFonts w:ascii="Times New Roman" w:hAnsi="Times New Roman" w:cs="Times New Roman"/>
          <w:sz w:val="28"/>
          <w:szCs w:val="28"/>
        </w:rPr>
        <w:t>студентов, обучающихся</w:t>
      </w:r>
      <w:r w:rsidRPr="0060763A">
        <w:rPr>
          <w:rFonts w:ascii="Times New Roman" w:hAnsi="Times New Roman" w:cs="Times New Roman"/>
          <w:sz w:val="28"/>
          <w:szCs w:val="28"/>
        </w:rPr>
        <w:t xml:space="preserve"> по направлению   подготовки</w:t>
      </w:r>
    </w:p>
    <w:p w:rsidR="00607097" w:rsidRPr="0060763A" w:rsidRDefault="001A4A1A">
      <w:pPr>
        <w:pStyle w:val="Standard"/>
        <w:ind w:left="-180" w:right="616" w:firstLine="360"/>
        <w:jc w:val="center"/>
        <w:rPr>
          <w:rFonts w:ascii="Times New Roman" w:hAnsi="Times New Roman" w:cs="Times New Roman"/>
          <w:sz w:val="28"/>
          <w:szCs w:val="28"/>
        </w:rPr>
      </w:pPr>
      <w:r w:rsidRPr="0060763A">
        <w:rPr>
          <w:rFonts w:ascii="Times New Roman" w:hAnsi="Times New Roman" w:cs="Times New Roman"/>
          <w:sz w:val="28"/>
          <w:szCs w:val="28"/>
        </w:rPr>
        <w:t>38.03.01 «Экономика», образовательная программа «Экономика и финансы», профиль «Управление финансовыми рисками и страхование»</w:t>
      </w:r>
    </w:p>
    <w:p w:rsidR="00607097" w:rsidRPr="0060763A" w:rsidRDefault="00607097">
      <w:pPr>
        <w:pStyle w:val="Standard"/>
        <w:jc w:val="center"/>
        <w:rPr>
          <w:rFonts w:ascii="Times New Roman" w:hAnsi="Times New Roman" w:cs="Times New Roman"/>
          <w:i/>
          <w:iCs/>
          <w:color w:val="000000"/>
          <w:sz w:val="28"/>
          <w:szCs w:val="28"/>
        </w:rPr>
      </w:pPr>
    </w:p>
    <w:p w:rsidR="00607097" w:rsidRPr="0060763A" w:rsidRDefault="00607097">
      <w:pPr>
        <w:pStyle w:val="Standard"/>
        <w:jc w:val="center"/>
        <w:rPr>
          <w:rFonts w:ascii="Times New Roman" w:hAnsi="Times New Roman" w:cs="Times New Roman"/>
          <w:i/>
          <w:iCs/>
          <w:color w:val="000000"/>
          <w:sz w:val="28"/>
          <w:szCs w:val="28"/>
        </w:rPr>
      </w:pPr>
    </w:p>
    <w:p w:rsidR="00C155A1" w:rsidRPr="0060763A" w:rsidRDefault="00C155A1" w:rsidP="00C155A1">
      <w:pPr>
        <w:pStyle w:val="Standard"/>
        <w:spacing w:line="192" w:lineRule="auto"/>
        <w:jc w:val="center"/>
        <w:rPr>
          <w:rFonts w:ascii="Times New Roman" w:hAnsi="Times New Roman" w:cs="Times New Roman"/>
          <w:i/>
          <w:sz w:val="28"/>
          <w:szCs w:val="28"/>
        </w:rPr>
      </w:pPr>
      <w:r w:rsidRPr="0060763A">
        <w:rPr>
          <w:rFonts w:ascii="Times New Roman" w:hAnsi="Times New Roman" w:cs="Times New Roman"/>
          <w:i/>
          <w:sz w:val="28"/>
          <w:szCs w:val="28"/>
        </w:rPr>
        <w:t>Рекомендовано Ученым советом Финансового факультета</w:t>
      </w:r>
    </w:p>
    <w:p w:rsidR="00C155A1" w:rsidRPr="0060763A" w:rsidRDefault="00C155A1" w:rsidP="00C155A1">
      <w:pPr>
        <w:pStyle w:val="Standard"/>
        <w:jc w:val="center"/>
        <w:rPr>
          <w:rFonts w:ascii="Times New Roman" w:hAnsi="Times New Roman" w:cs="Times New Roman"/>
          <w:i/>
          <w:sz w:val="28"/>
          <w:szCs w:val="28"/>
        </w:rPr>
      </w:pPr>
      <w:r w:rsidRPr="0060763A">
        <w:rPr>
          <w:rFonts w:ascii="Times New Roman" w:hAnsi="Times New Roman" w:cs="Times New Roman"/>
          <w:i/>
          <w:sz w:val="28"/>
          <w:szCs w:val="28"/>
        </w:rPr>
        <w:t>(протокол №</w:t>
      </w:r>
      <w:r>
        <w:rPr>
          <w:rFonts w:ascii="Times New Roman" w:hAnsi="Times New Roman" w:cs="Times New Roman"/>
          <w:i/>
          <w:sz w:val="28"/>
          <w:szCs w:val="28"/>
        </w:rPr>
        <w:t xml:space="preserve"> 35</w:t>
      </w:r>
      <w:r w:rsidRPr="0060763A">
        <w:rPr>
          <w:rFonts w:ascii="Times New Roman" w:hAnsi="Times New Roman" w:cs="Times New Roman"/>
          <w:i/>
          <w:sz w:val="28"/>
          <w:szCs w:val="28"/>
        </w:rPr>
        <w:t xml:space="preserve"> от </w:t>
      </w:r>
      <w:r>
        <w:rPr>
          <w:rFonts w:ascii="Times New Roman" w:hAnsi="Times New Roman" w:cs="Times New Roman"/>
          <w:i/>
          <w:sz w:val="28"/>
          <w:szCs w:val="28"/>
        </w:rPr>
        <w:t>20.06.</w:t>
      </w:r>
      <w:r w:rsidRPr="0060763A">
        <w:rPr>
          <w:rFonts w:ascii="Times New Roman" w:hAnsi="Times New Roman" w:cs="Times New Roman"/>
          <w:i/>
          <w:sz w:val="28"/>
          <w:szCs w:val="28"/>
        </w:rPr>
        <w:t>2023 г.)</w:t>
      </w:r>
    </w:p>
    <w:p w:rsidR="00C155A1" w:rsidRPr="0060763A" w:rsidRDefault="00C155A1" w:rsidP="00C155A1">
      <w:pPr>
        <w:pStyle w:val="Standard"/>
        <w:ind w:left="-180" w:right="616" w:firstLine="360"/>
        <w:jc w:val="center"/>
        <w:rPr>
          <w:rFonts w:ascii="Times New Roman" w:hAnsi="Times New Roman" w:cs="Times New Roman"/>
          <w:i/>
          <w:sz w:val="28"/>
          <w:szCs w:val="28"/>
        </w:rPr>
      </w:pPr>
    </w:p>
    <w:p w:rsidR="00C155A1" w:rsidRPr="0060763A" w:rsidRDefault="00C155A1" w:rsidP="00C155A1">
      <w:pPr>
        <w:pStyle w:val="4"/>
        <w:tabs>
          <w:tab w:val="left" w:pos="0"/>
        </w:tabs>
        <w:spacing w:before="0" w:after="0" w:line="360" w:lineRule="auto"/>
        <w:rPr>
          <w:rFonts w:ascii="Times New Roman" w:hAnsi="Times New Roman" w:cs="Times New Roman"/>
          <w:sz w:val="28"/>
          <w:szCs w:val="28"/>
        </w:rPr>
      </w:pPr>
      <w:r w:rsidRPr="0060763A">
        <w:rPr>
          <w:rFonts w:ascii="Times New Roman" w:hAnsi="Times New Roman" w:cs="Times New Roman"/>
          <w:sz w:val="28"/>
          <w:szCs w:val="28"/>
        </w:rPr>
        <w:t>Одобрено учебно-научным Департаментом страхования и экономики</w:t>
      </w:r>
    </w:p>
    <w:p w:rsidR="00C155A1" w:rsidRPr="0060763A" w:rsidRDefault="00C155A1" w:rsidP="00C155A1">
      <w:pPr>
        <w:pStyle w:val="4"/>
        <w:tabs>
          <w:tab w:val="left" w:pos="0"/>
        </w:tabs>
        <w:spacing w:before="0" w:after="0" w:line="360" w:lineRule="auto"/>
        <w:rPr>
          <w:rFonts w:ascii="Times New Roman" w:hAnsi="Times New Roman" w:cs="Times New Roman"/>
          <w:sz w:val="28"/>
          <w:szCs w:val="28"/>
        </w:rPr>
      </w:pPr>
      <w:r w:rsidRPr="0060763A">
        <w:rPr>
          <w:rFonts w:ascii="Times New Roman" w:hAnsi="Times New Roman" w:cs="Times New Roman"/>
          <w:sz w:val="28"/>
          <w:szCs w:val="28"/>
        </w:rPr>
        <w:t>социальной сферы</w:t>
      </w:r>
    </w:p>
    <w:p w:rsidR="00C155A1" w:rsidRPr="0060763A" w:rsidRDefault="00C155A1" w:rsidP="00C155A1">
      <w:pPr>
        <w:pStyle w:val="4"/>
        <w:tabs>
          <w:tab w:val="left" w:pos="0"/>
        </w:tabs>
        <w:spacing w:before="0" w:after="0" w:line="360" w:lineRule="auto"/>
        <w:rPr>
          <w:rFonts w:ascii="Times New Roman" w:hAnsi="Times New Roman" w:cs="Times New Roman"/>
          <w:sz w:val="28"/>
          <w:szCs w:val="28"/>
        </w:rPr>
      </w:pPr>
      <w:r w:rsidRPr="0060763A">
        <w:rPr>
          <w:rFonts w:ascii="Times New Roman" w:hAnsi="Times New Roman" w:cs="Times New Roman"/>
          <w:sz w:val="28"/>
          <w:szCs w:val="28"/>
        </w:rPr>
        <w:t xml:space="preserve"> (протокол №</w:t>
      </w:r>
      <w:r>
        <w:rPr>
          <w:rFonts w:ascii="Times New Roman" w:hAnsi="Times New Roman" w:cs="Times New Roman"/>
          <w:sz w:val="28"/>
          <w:szCs w:val="28"/>
        </w:rPr>
        <w:t>6</w:t>
      </w:r>
      <w:r w:rsidRPr="0060763A">
        <w:rPr>
          <w:rFonts w:ascii="Times New Roman" w:hAnsi="Times New Roman" w:cs="Times New Roman"/>
          <w:sz w:val="28"/>
          <w:szCs w:val="28"/>
        </w:rPr>
        <w:t xml:space="preserve"> от </w:t>
      </w:r>
      <w:r>
        <w:rPr>
          <w:rFonts w:ascii="Times New Roman" w:hAnsi="Times New Roman" w:cs="Times New Roman"/>
          <w:sz w:val="28"/>
          <w:szCs w:val="28"/>
        </w:rPr>
        <w:t>14.06.</w:t>
      </w:r>
      <w:r w:rsidRPr="0060763A">
        <w:rPr>
          <w:rFonts w:ascii="Times New Roman" w:hAnsi="Times New Roman" w:cs="Times New Roman"/>
          <w:sz w:val="28"/>
          <w:szCs w:val="28"/>
        </w:rPr>
        <w:t>2023 г.)</w:t>
      </w:r>
    </w:p>
    <w:p w:rsidR="00607097" w:rsidRPr="0060763A" w:rsidRDefault="00607097">
      <w:pPr>
        <w:pStyle w:val="Standard"/>
        <w:jc w:val="center"/>
        <w:rPr>
          <w:rFonts w:ascii="Times New Roman" w:hAnsi="Times New Roman" w:cs="Times New Roman"/>
          <w:i/>
          <w:iCs/>
          <w:color w:val="000000"/>
          <w:sz w:val="28"/>
          <w:szCs w:val="28"/>
        </w:rPr>
      </w:pPr>
      <w:bookmarkStart w:id="0" w:name="_GoBack"/>
      <w:bookmarkEnd w:id="0"/>
    </w:p>
    <w:p w:rsidR="00607097" w:rsidRPr="0060763A" w:rsidRDefault="00607097">
      <w:pPr>
        <w:pStyle w:val="Standard"/>
        <w:ind w:left="-180" w:right="616" w:firstLine="360"/>
        <w:jc w:val="center"/>
        <w:rPr>
          <w:rFonts w:ascii="Times New Roman" w:hAnsi="Times New Roman" w:cs="Times New Roman"/>
          <w:i/>
          <w:iCs/>
          <w:sz w:val="28"/>
          <w:szCs w:val="28"/>
        </w:rPr>
      </w:pPr>
    </w:p>
    <w:p w:rsidR="00607097" w:rsidRPr="0060763A" w:rsidRDefault="00607097">
      <w:pPr>
        <w:pStyle w:val="Standard"/>
        <w:ind w:right="616"/>
        <w:rPr>
          <w:rFonts w:ascii="Times New Roman" w:hAnsi="Times New Roman" w:cs="Times New Roman"/>
          <w:i/>
          <w:iCs/>
        </w:rPr>
      </w:pPr>
    </w:p>
    <w:p w:rsidR="00607097" w:rsidRPr="0060763A" w:rsidRDefault="00607097">
      <w:pPr>
        <w:pStyle w:val="Standard"/>
        <w:ind w:left="-180" w:right="616" w:firstLine="360"/>
        <w:jc w:val="center"/>
        <w:rPr>
          <w:rFonts w:ascii="Times New Roman" w:hAnsi="Times New Roman" w:cs="Times New Roman"/>
          <w:i/>
          <w:iCs/>
        </w:rPr>
      </w:pPr>
    </w:p>
    <w:p w:rsidR="00607097" w:rsidRPr="0060763A" w:rsidRDefault="001A4A1A">
      <w:pPr>
        <w:pStyle w:val="Standard"/>
        <w:ind w:left="-180" w:right="616" w:firstLine="360"/>
        <w:jc w:val="center"/>
        <w:rPr>
          <w:rFonts w:ascii="Times New Roman" w:hAnsi="Times New Roman" w:cs="Times New Roman"/>
          <w:b/>
          <w:bCs/>
          <w:sz w:val="32"/>
          <w:szCs w:val="32"/>
        </w:rPr>
        <w:sectPr w:rsidR="00607097" w:rsidRPr="0060763A">
          <w:footerReference w:type="first" r:id="rId7"/>
          <w:pgSz w:w="11906" w:h="16838"/>
          <w:pgMar w:top="720" w:right="850" w:bottom="1134" w:left="1701" w:header="720" w:footer="709" w:gutter="0"/>
          <w:cols w:space="720"/>
          <w:titlePg/>
        </w:sectPr>
      </w:pPr>
      <w:r w:rsidRPr="0060763A">
        <w:rPr>
          <w:rFonts w:ascii="Times New Roman" w:hAnsi="Times New Roman" w:cs="Times New Roman"/>
          <w:b/>
          <w:bCs/>
          <w:sz w:val="32"/>
          <w:szCs w:val="32"/>
        </w:rPr>
        <w:t>Москва 2023</w:t>
      </w:r>
    </w:p>
    <w:p w:rsidR="00607097" w:rsidRPr="0060763A" w:rsidRDefault="00607097">
      <w:pPr>
        <w:pStyle w:val="Standard"/>
        <w:ind w:left="-180" w:right="616" w:firstLine="360"/>
        <w:jc w:val="center"/>
        <w:rPr>
          <w:rFonts w:ascii="Times New Roman" w:hAnsi="Times New Roman" w:cs="Times New Roman"/>
        </w:rPr>
      </w:pPr>
    </w:p>
    <w:tbl>
      <w:tblPr>
        <w:tblW w:w="9175" w:type="dxa"/>
        <w:tblInd w:w="-214" w:type="dxa"/>
        <w:tblLayout w:type="fixed"/>
        <w:tblCellMar>
          <w:left w:w="10" w:type="dxa"/>
          <w:right w:w="10" w:type="dxa"/>
        </w:tblCellMar>
        <w:tblLook w:val="0000" w:firstRow="0" w:lastRow="0" w:firstColumn="0" w:lastColumn="0" w:noHBand="0" w:noVBand="0"/>
      </w:tblPr>
      <w:tblGrid>
        <w:gridCol w:w="602"/>
        <w:gridCol w:w="236"/>
        <w:gridCol w:w="1936"/>
        <w:gridCol w:w="512"/>
        <w:gridCol w:w="236"/>
        <w:gridCol w:w="2590"/>
        <w:gridCol w:w="2473"/>
        <w:gridCol w:w="236"/>
        <w:gridCol w:w="354"/>
      </w:tblGrid>
      <w:tr w:rsidR="00607097" w:rsidRPr="0060763A">
        <w:trPr>
          <w:gridAfter w:val="1"/>
          <w:wAfter w:w="360" w:type="dxa"/>
          <w:trHeight w:val="283"/>
        </w:trPr>
        <w:tc>
          <w:tcPr>
            <w:tcW w:w="2888" w:type="dxa"/>
            <w:gridSpan w:val="3"/>
            <w:tcMar>
              <w:top w:w="0" w:type="dxa"/>
              <w:left w:w="108" w:type="dxa"/>
              <w:bottom w:w="0" w:type="dxa"/>
              <w:right w:w="108" w:type="dxa"/>
            </w:tcMar>
          </w:tcPr>
          <w:p w:rsidR="00607097" w:rsidRPr="0060763A" w:rsidRDefault="001A4A1A">
            <w:pPr>
              <w:pStyle w:val="Standard"/>
              <w:tabs>
                <w:tab w:val="left" w:pos="3624"/>
              </w:tabs>
              <w:ind w:right="-2665"/>
              <w:rPr>
                <w:rFonts w:ascii="Times New Roman" w:hAnsi="Times New Roman" w:cs="Times New Roman"/>
              </w:rPr>
            </w:pPr>
            <w:r w:rsidRPr="0060763A">
              <w:rPr>
                <w:rFonts w:ascii="Times New Roman" w:hAnsi="Times New Roman" w:cs="Times New Roman"/>
              </w:rPr>
              <w:t>УДК 336:330.131.7(073)</w:t>
            </w:r>
          </w:p>
        </w:tc>
        <w:tc>
          <w:tcPr>
            <w:tcW w:w="526" w:type="dxa"/>
            <w:tcMar>
              <w:top w:w="0" w:type="dxa"/>
              <w:left w:w="108" w:type="dxa"/>
              <w:bottom w:w="0" w:type="dxa"/>
              <w:right w:w="108" w:type="dxa"/>
            </w:tcMar>
          </w:tcPr>
          <w:p w:rsidR="00607097" w:rsidRPr="0060763A" w:rsidRDefault="00607097">
            <w:pPr>
              <w:pStyle w:val="Standard"/>
              <w:rPr>
                <w:rFonts w:ascii="Times New Roman" w:hAnsi="Times New Roman" w:cs="Times New Roman"/>
                <w:lang w:val="en-US"/>
              </w:rPr>
            </w:pPr>
          </w:p>
        </w:tc>
        <w:tc>
          <w:tcPr>
            <w:tcW w:w="2943" w:type="dxa"/>
            <w:gridSpan w:val="2"/>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585"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33"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r>
      <w:tr w:rsidR="00607097" w:rsidRPr="0060763A">
        <w:trPr>
          <w:gridAfter w:val="1"/>
          <w:wAfter w:w="360" w:type="dxa"/>
          <w:trHeight w:val="283"/>
        </w:trPr>
        <w:tc>
          <w:tcPr>
            <w:tcW w:w="2888" w:type="dxa"/>
            <w:gridSpan w:val="3"/>
            <w:tcMar>
              <w:top w:w="0" w:type="dxa"/>
              <w:left w:w="108" w:type="dxa"/>
              <w:bottom w:w="0" w:type="dxa"/>
              <w:right w:w="108"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 xml:space="preserve">ББК  65.26-09я73   </w:t>
            </w:r>
          </w:p>
        </w:tc>
        <w:tc>
          <w:tcPr>
            <w:tcW w:w="526"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36"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707"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585"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33"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r>
      <w:tr w:rsidR="001A4A1A" w:rsidRPr="0060763A">
        <w:trPr>
          <w:trHeight w:val="305"/>
        </w:trPr>
        <w:tc>
          <w:tcPr>
            <w:tcW w:w="2888" w:type="dxa"/>
            <w:gridSpan w:val="3"/>
            <w:tcMar>
              <w:top w:w="0" w:type="dxa"/>
              <w:left w:w="108" w:type="dxa"/>
              <w:bottom w:w="0" w:type="dxa"/>
              <w:right w:w="108" w:type="dxa"/>
            </w:tcMar>
          </w:tcPr>
          <w:p w:rsidR="00607097" w:rsidRPr="0060763A" w:rsidRDefault="00607097">
            <w:pPr>
              <w:pStyle w:val="Standard"/>
              <w:rPr>
                <w:rFonts w:ascii="Times New Roman" w:hAnsi="Times New Roman" w:cs="Times New Roman"/>
              </w:rPr>
            </w:pPr>
          </w:p>
          <w:p w:rsidR="00607097" w:rsidRPr="0060763A" w:rsidRDefault="00607097">
            <w:pPr>
              <w:pStyle w:val="Standard"/>
              <w:rPr>
                <w:rFonts w:ascii="Times New Roman" w:hAnsi="Times New Roman" w:cs="Times New Roman"/>
              </w:rPr>
            </w:pPr>
          </w:p>
        </w:tc>
        <w:tc>
          <w:tcPr>
            <w:tcW w:w="526"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36"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707"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585"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233"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c>
          <w:tcPr>
            <w:tcW w:w="0" w:type="dxa"/>
            <w:tcMar>
              <w:top w:w="0" w:type="dxa"/>
              <w:left w:w="108" w:type="dxa"/>
              <w:bottom w:w="0" w:type="dxa"/>
              <w:right w:w="108" w:type="dxa"/>
            </w:tcMar>
          </w:tcPr>
          <w:p w:rsidR="00607097" w:rsidRPr="0060763A" w:rsidRDefault="00607097">
            <w:pPr>
              <w:pStyle w:val="Standard"/>
              <w:rPr>
                <w:rFonts w:ascii="Times New Roman" w:hAnsi="Times New Roman" w:cs="Times New Roman"/>
              </w:rPr>
            </w:pPr>
          </w:p>
        </w:tc>
      </w:tr>
      <w:tr w:rsidR="00607097" w:rsidRPr="0060763A">
        <w:trPr>
          <w:gridAfter w:val="1"/>
          <w:wAfter w:w="360" w:type="dxa"/>
          <w:trHeight w:val="1639"/>
        </w:trPr>
        <w:tc>
          <w:tcPr>
            <w:tcW w:w="620" w:type="dxa"/>
            <w:tcMar>
              <w:top w:w="0" w:type="dxa"/>
              <w:left w:w="108" w:type="dxa"/>
              <w:bottom w:w="0" w:type="dxa"/>
              <w:right w:w="108" w:type="dxa"/>
            </w:tcMar>
          </w:tcPr>
          <w:p w:rsidR="00607097" w:rsidRPr="0060763A" w:rsidRDefault="00607097">
            <w:pPr>
              <w:pStyle w:val="Standard"/>
              <w:rPr>
                <w:rFonts w:ascii="Times New Roman" w:hAnsi="Times New Roman" w:cs="Times New Roman"/>
                <w:color w:val="FF0000"/>
                <w:sz w:val="28"/>
                <w:szCs w:val="28"/>
              </w:rPr>
            </w:pPr>
          </w:p>
        </w:tc>
        <w:tc>
          <w:tcPr>
            <w:tcW w:w="8555" w:type="dxa"/>
            <w:gridSpan w:val="7"/>
            <w:tcMar>
              <w:top w:w="0" w:type="dxa"/>
              <w:left w:w="108" w:type="dxa"/>
              <w:bottom w:w="0" w:type="dxa"/>
              <w:right w:w="108" w:type="dxa"/>
            </w:tcMar>
          </w:tcPr>
          <w:p w:rsidR="00607097" w:rsidRPr="0060763A" w:rsidRDefault="001A4A1A">
            <w:pPr>
              <w:pStyle w:val="Standard"/>
              <w:jc w:val="both"/>
              <w:rPr>
                <w:rFonts w:ascii="Times New Roman" w:hAnsi="Times New Roman" w:cs="Times New Roman"/>
              </w:rPr>
            </w:pPr>
            <w:r w:rsidRPr="0060763A">
              <w:rPr>
                <w:rFonts w:ascii="Times New Roman" w:hAnsi="Times New Roman" w:cs="Times New Roman"/>
                <w:b/>
                <w:sz w:val="28"/>
                <w:szCs w:val="28"/>
              </w:rPr>
              <w:t>Орланюк</w:t>
            </w:r>
            <w:r w:rsidRPr="0060763A">
              <w:rPr>
                <w:rFonts w:ascii="Times New Roman" w:hAnsi="Times New Roman" w:cs="Times New Roman"/>
                <w:b/>
                <w:bCs/>
                <w:sz w:val="28"/>
                <w:szCs w:val="28"/>
              </w:rPr>
              <w:t>-</w:t>
            </w:r>
            <w:r w:rsidRPr="0060763A">
              <w:rPr>
                <w:rFonts w:ascii="Times New Roman" w:hAnsi="Times New Roman" w:cs="Times New Roman"/>
                <w:b/>
                <w:sz w:val="28"/>
                <w:szCs w:val="28"/>
              </w:rPr>
              <w:t>Малицкая</w:t>
            </w:r>
            <w:r w:rsidRPr="0060763A">
              <w:rPr>
                <w:rFonts w:ascii="Times New Roman" w:hAnsi="Times New Roman" w:cs="Times New Roman"/>
                <w:b/>
                <w:bCs/>
                <w:sz w:val="28"/>
                <w:szCs w:val="28"/>
              </w:rPr>
              <w:t xml:space="preserve"> Л.А, «Финансовые риски». </w:t>
            </w:r>
            <w:r w:rsidRPr="0060763A">
              <w:rPr>
                <w:rFonts w:ascii="Times New Roman" w:hAnsi="Times New Roman" w:cs="Times New Roman"/>
                <w:bCs/>
                <w:sz w:val="28"/>
                <w:szCs w:val="28"/>
              </w:rPr>
              <w:t>Рабочая программа для студентов, обучающихся по направлению подготовки 38.03.01 «Экономика», образовательная программа «Экономика и финансы» профиль «Управление финансовыми рисками и страхование»</w:t>
            </w:r>
            <w:r w:rsidRPr="0060763A">
              <w:rPr>
                <w:rFonts w:ascii="Times New Roman" w:hAnsi="Times New Roman" w:cs="Times New Roman"/>
                <w:sz w:val="28"/>
                <w:szCs w:val="28"/>
              </w:rPr>
              <w:t xml:space="preserve">. – Москва: Финансовый университет, Департамент страхования и экономики социальной сферы, </w:t>
            </w:r>
            <w:proofErr w:type="gramStart"/>
            <w:r w:rsidRPr="0060763A">
              <w:rPr>
                <w:rFonts w:ascii="Times New Roman" w:hAnsi="Times New Roman" w:cs="Times New Roman"/>
                <w:sz w:val="28"/>
                <w:szCs w:val="28"/>
              </w:rPr>
              <w:t>2023.–</w:t>
            </w:r>
            <w:proofErr w:type="gramEnd"/>
            <w:r w:rsidRPr="0060763A">
              <w:rPr>
                <w:rFonts w:ascii="Times New Roman" w:hAnsi="Times New Roman" w:cs="Times New Roman"/>
                <w:sz w:val="28"/>
                <w:szCs w:val="28"/>
              </w:rPr>
              <w:t xml:space="preserve">   с.</w:t>
            </w:r>
          </w:p>
          <w:p w:rsidR="00607097" w:rsidRPr="0060763A" w:rsidRDefault="00607097">
            <w:pPr>
              <w:pStyle w:val="Standard"/>
              <w:tabs>
                <w:tab w:val="left" w:pos="532"/>
              </w:tabs>
              <w:jc w:val="both"/>
              <w:rPr>
                <w:rFonts w:ascii="Times New Roman" w:hAnsi="Times New Roman" w:cs="Times New Roman"/>
                <w:sz w:val="28"/>
                <w:szCs w:val="28"/>
              </w:rPr>
            </w:pPr>
          </w:p>
        </w:tc>
      </w:tr>
      <w:tr w:rsidR="00607097" w:rsidRPr="0060763A">
        <w:trPr>
          <w:gridAfter w:val="1"/>
          <w:wAfter w:w="360" w:type="dxa"/>
          <w:trHeight w:val="90"/>
        </w:trPr>
        <w:tc>
          <w:tcPr>
            <w:tcW w:w="9175" w:type="dxa"/>
            <w:gridSpan w:val="8"/>
            <w:tcMar>
              <w:top w:w="0" w:type="dxa"/>
              <w:left w:w="108" w:type="dxa"/>
              <w:bottom w:w="0" w:type="dxa"/>
              <w:right w:w="108" w:type="dxa"/>
            </w:tcMar>
          </w:tcPr>
          <w:tbl>
            <w:tblPr>
              <w:tblW w:w="222" w:type="dxa"/>
              <w:tblLayout w:type="fixed"/>
              <w:tblCellMar>
                <w:left w:w="10" w:type="dxa"/>
                <w:right w:w="10" w:type="dxa"/>
              </w:tblCellMar>
              <w:tblLook w:val="0000" w:firstRow="0" w:lastRow="0" w:firstColumn="0" w:lastColumn="0" w:noHBand="0" w:noVBand="0"/>
            </w:tblPr>
            <w:tblGrid>
              <w:gridCol w:w="236"/>
            </w:tblGrid>
            <w:tr w:rsidR="00607097" w:rsidRPr="0060763A">
              <w:trPr>
                <w:trHeight w:val="385"/>
              </w:trPr>
              <w:tc>
                <w:tcPr>
                  <w:tcW w:w="222" w:type="dxa"/>
                  <w:tcMar>
                    <w:top w:w="0" w:type="dxa"/>
                    <w:left w:w="108" w:type="dxa"/>
                    <w:bottom w:w="0" w:type="dxa"/>
                    <w:right w:w="108" w:type="dxa"/>
                  </w:tcMar>
                </w:tcPr>
                <w:p w:rsidR="00607097" w:rsidRPr="0060763A" w:rsidRDefault="00607097">
                  <w:pPr>
                    <w:pStyle w:val="Standard"/>
                    <w:ind w:hanging="720"/>
                    <w:jc w:val="both"/>
                    <w:rPr>
                      <w:rFonts w:ascii="Times New Roman" w:hAnsi="Times New Roman" w:cs="Times New Roman"/>
                    </w:rPr>
                  </w:pPr>
                </w:p>
              </w:tc>
            </w:tr>
          </w:tbl>
          <w:p w:rsidR="00607097" w:rsidRPr="0060763A" w:rsidRDefault="001A4A1A">
            <w:pPr>
              <w:pStyle w:val="Standard"/>
              <w:jc w:val="both"/>
              <w:rPr>
                <w:rFonts w:ascii="Times New Roman" w:hAnsi="Times New Roman" w:cs="Times New Roman"/>
              </w:rPr>
            </w:pPr>
            <w:r w:rsidRPr="0060763A">
              <w:rPr>
                <w:rFonts w:ascii="Times New Roman" w:hAnsi="Times New Roman" w:cs="Times New Roman"/>
              </w:rPr>
              <w:t xml:space="preserve">       Программа содержит: цели и задачи дисциплины; тематику лекционных, семинарских и практических занятий; учебно-методическое и информационное обеспечение.</w:t>
            </w:r>
          </w:p>
          <w:p w:rsidR="00607097" w:rsidRPr="0060763A" w:rsidRDefault="00607097">
            <w:pPr>
              <w:pStyle w:val="2"/>
              <w:tabs>
                <w:tab w:val="left" w:pos="1437"/>
              </w:tabs>
              <w:spacing w:line="240" w:lineRule="auto"/>
              <w:ind w:right="-110" w:hanging="261"/>
              <w:jc w:val="both"/>
              <w:rPr>
                <w:rFonts w:ascii="Times New Roman" w:hAnsi="Times New Roman" w:cs="Times New Roman"/>
              </w:rPr>
            </w:pPr>
          </w:p>
        </w:tc>
      </w:tr>
      <w:tr w:rsidR="00607097" w:rsidRPr="0060763A">
        <w:trPr>
          <w:gridAfter w:val="1"/>
          <w:wAfter w:w="360" w:type="dxa"/>
        </w:trPr>
        <w:tc>
          <w:tcPr>
            <w:tcW w:w="620"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i/>
                <w:iCs/>
                <w:color w:val="000000"/>
              </w:rPr>
            </w:pPr>
          </w:p>
        </w:tc>
        <w:tc>
          <w:tcPr>
            <w:tcW w:w="236"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i/>
                <w:iCs/>
                <w:color w:val="000000"/>
              </w:rPr>
            </w:pPr>
          </w:p>
        </w:tc>
        <w:tc>
          <w:tcPr>
            <w:tcW w:w="8319" w:type="dxa"/>
            <w:gridSpan w:val="6"/>
            <w:tcMar>
              <w:top w:w="0" w:type="dxa"/>
              <w:left w:w="108" w:type="dxa"/>
              <w:bottom w:w="0" w:type="dxa"/>
              <w:right w:w="108" w:type="dxa"/>
            </w:tcMar>
          </w:tcPr>
          <w:p w:rsidR="00607097" w:rsidRPr="0060763A" w:rsidRDefault="001A4A1A">
            <w:pPr>
              <w:pStyle w:val="Standard"/>
              <w:spacing w:before="120" w:after="120"/>
              <w:jc w:val="center"/>
              <w:rPr>
                <w:rFonts w:ascii="Times New Roman" w:hAnsi="Times New Roman" w:cs="Times New Roman"/>
                <w:i/>
                <w:iCs/>
                <w:color w:val="000000"/>
              </w:rPr>
            </w:pPr>
            <w:r w:rsidRPr="0060763A">
              <w:rPr>
                <w:rFonts w:ascii="Times New Roman" w:hAnsi="Times New Roman" w:cs="Times New Roman"/>
                <w:i/>
                <w:iCs/>
                <w:color w:val="000000"/>
              </w:rPr>
              <w:t>Учебное издание</w:t>
            </w:r>
          </w:p>
          <w:p w:rsidR="00607097" w:rsidRPr="0060763A" w:rsidRDefault="001A4A1A">
            <w:pPr>
              <w:pStyle w:val="Standard"/>
              <w:spacing w:before="120" w:after="120"/>
              <w:jc w:val="center"/>
              <w:rPr>
                <w:rFonts w:ascii="Times New Roman" w:hAnsi="Times New Roman" w:cs="Times New Roman"/>
              </w:rPr>
            </w:pPr>
            <w:r w:rsidRPr="0060763A">
              <w:rPr>
                <w:rFonts w:ascii="Times New Roman" w:hAnsi="Times New Roman" w:cs="Times New Roman"/>
                <w:b/>
                <w:i/>
                <w:sz w:val="28"/>
                <w:szCs w:val="28"/>
              </w:rPr>
              <w:t>Лариса Алексеевна Орланюк</w:t>
            </w:r>
            <w:r w:rsidRPr="0060763A">
              <w:rPr>
                <w:rFonts w:ascii="Times New Roman" w:hAnsi="Times New Roman" w:cs="Times New Roman"/>
                <w:b/>
                <w:bCs/>
                <w:i/>
                <w:sz w:val="28"/>
                <w:szCs w:val="28"/>
              </w:rPr>
              <w:t>-</w:t>
            </w:r>
            <w:r w:rsidRPr="0060763A">
              <w:rPr>
                <w:rFonts w:ascii="Times New Roman" w:hAnsi="Times New Roman" w:cs="Times New Roman"/>
                <w:b/>
                <w:i/>
                <w:sz w:val="28"/>
                <w:szCs w:val="28"/>
              </w:rPr>
              <w:t>Малицкая</w:t>
            </w:r>
          </w:p>
        </w:tc>
      </w:tr>
      <w:tr w:rsidR="00607097" w:rsidRPr="0060763A">
        <w:trPr>
          <w:gridAfter w:val="1"/>
          <w:wAfter w:w="360" w:type="dxa"/>
        </w:trPr>
        <w:tc>
          <w:tcPr>
            <w:tcW w:w="620"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b/>
                <w:bCs/>
                <w:i/>
                <w:iCs/>
                <w:sz w:val="28"/>
                <w:szCs w:val="28"/>
              </w:rPr>
            </w:pPr>
          </w:p>
        </w:tc>
        <w:tc>
          <w:tcPr>
            <w:tcW w:w="236"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b/>
                <w:bCs/>
                <w:i/>
                <w:iCs/>
                <w:sz w:val="28"/>
                <w:szCs w:val="28"/>
              </w:rPr>
            </w:pPr>
          </w:p>
        </w:tc>
        <w:tc>
          <w:tcPr>
            <w:tcW w:w="8319" w:type="dxa"/>
            <w:gridSpan w:val="6"/>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b/>
                <w:bCs/>
                <w:i/>
                <w:iCs/>
                <w:sz w:val="28"/>
                <w:szCs w:val="28"/>
              </w:rPr>
            </w:pPr>
          </w:p>
        </w:tc>
      </w:tr>
      <w:tr w:rsidR="00607097" w:rsidRPr="0060763A">
        <w:trPr>
          <w:gridAfter w:val="1"/>
          <w:wAfter w:w="360" w:type="dxa"/>
        </w:trPr>
        <w:tc>
          <w:tcPr>
            <w:tcW w:w="620"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b/>
                <w:bCs/>
                <w:sz w:val="36"/>
                <w:szCs w:val="36"/>
              </w:rPr>
            </w:pPr>
          </w:p>
        </w:tc>
        <w:tc>
          <w:tcPr>
            <w:tcW w:w="236"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b/>
                <w:bCs/>
                <w:sz w:val="36"/>
                <w:szCs w:val="36"/>
              </w:rPr>
            </w:pPr>
          </w:p>
        </w:tc>
        <w:tc>
          <w:tcPr>
            <w:tcW w:w="8319" w:type="dxa"/>
            <w:gridSpan w:val="6"/>
            <w:tcMar>
              <w:top w:w="0" w:type="dxa"/>
              <w:left w:w="108" w:type="dxa"/>
              <w:bottom w:w="0" w:type="dxa"/>
              <w:right w:w="108" w:type="dxa"/>
            </w:tcMar>
          </w:tcPr>
          <w:p w:rsidR="00607097" w:rsidRPr="0060763A" w:rsidRDefault="001A4A1A">
            <w:pPr>
              <w:pStyle w:val="Standard"/>
              <w:spacing w:before="120" w:after="120"/>
              <w:jc w:val="center"/>
              <w:rPr>
                <w:rFonts w:ascii="Times New Roman" w:hAnsi="Times New Roman" w:cs="Times New Roman"/>
                <w:b/>
                <w:bCs/>
                <w:sz w:val="36"/>
                <w:szCs w:val="36"/>
              </w:rPr>
            </w:pPr>
            <w:r w:rsidRPr="0060763A">
              <w:rPr>
                <w:rFonts w:ascii="Times New Roman" w:hAnsi="Times New Roman" w:cs="Times New Roman"/>
                <w:b/>
                <w:bCs/>
                <w:sz w:val="36"/>
                <w:szCs w:val="36"/>
              </w:rPr>
              <w:t>Финансовые риски</w:t>
            </w:r>
          </w:p>
        </w:tc>
      </w:tr>
      <w:tr w:rsidR="00607097" w:rsidRPr="0060763A">
        <w:trPr>
          <w:gridAfter w:val="1"/>
          <w:wAfter w:w="360" w:type="dxa"/>
        </w:trPr>
        <w:tc>
          <w:tcPr>
            <w:tcW w:w="620"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b/>
                <w:bCs/>
                <w:color w:val="000000"/>
                <w:sz w:val="28"/>
                <w:szCs w:val="28"/>
              </w:rPr>
            </w:pPr>
          </w:p>
        </w:tc>
        <w:tc>
          <w:tcPr>
            <w:tcW w:w="236" w:type="dxa"/>
            <w:tcMar>
              <w:top w:w="0" w:type="dxa"/>
              <w:left w:w="108" w:type="dxa"/>
              <w:bottom w:w="0" w:type="dxa"/>
              <w:right w:w="108" w:type="dxa"/>
            </w:tcMar>
          </w:tcPr>
          <w:p w:rsidR="00607097" w:rsidRPr="0060763A" w:rsidRDefault="00607097">
            <w:pPr>
              <w:pStyle w:val="Standard"/>
              <w:spacing w:before="120" w:after="120"/>
              <w:jc w:val="center"/>
              <w:rPr>
                <w:rFonts w:ascii="Times New Roman" w:hAnsi="Times New Roman" w:cs="Times New Roman"/>
                <w:b/>
                <w:bCs/>
                <w:color w:val="000000"/>
                <w:sz w:val="28"/>
                <w:szCs w:val="28"/>
              </w:rPr>
            </w:pPr>
          </w:p>
        </w:tc>
        <w:tc>
          <w:tcPr>
            <w:tcW w:w="8319" w:type="dxa"/>
            <w:gridSpan w:val="6"/>
            <w:tcMar>
              <w:top w:w="0" w:type="dxa"/>
              <w:left w:w="108" w:type="dxa"/>
              <w:bottom w:w="0" w:type="dxa"/>
              <w:right w:w="108" w:type="dxa"/>
            </w:tcMar>
          </w:tcPr>
          <w:p w:rsidR="00607097" w:rsidRPr="0060763A" w:rsidRDefault="001A4A1A">
            <w:pPr>
              <w:pStyle w:val="Standard"/>
              <w:spacing w:before="120" w:after="120"/>
              <w:jc w:val="center"/>
              <w:rPr>
                <w:rFonts w:ascii="Times New Roman" w:hAnsi="Times New Roman" w:cs="Times New Roman"/>
                <w:b/>
                <w:bCs/>
                <w:color w:val="000000"/>
                <w:sz w:val="28"/>
                <w:szCs w:val="28"/>
              </w:rPr>
            </w:pPr>
            <w:r w:rsidRPr="0060763A">
              <w:rPr>
                <w:rFonts w:ascii="Times New Roman" w:hAnsi="Times New Roman" w:cs="Times New Roman"/>
                <w:b/>
                <w:bCs/>
                <w:color w:val="000000"/>
                <w:sz w:val="28"/>
                <w:szCs w:val="28"/>
              </w:rPr>
              <w:t>Рабочая программа дисциплины</w:t>
            </w:r>
          </w:p>
        </w:tc>
      </w:tr>
    </w:tbl>
    <w:p w:rsidR="00607097" w:rsidRPr="0060763A" w:rsidRDefault="001A4A1A">
      <w:pPr>
        <w:pStyle w:val="Standard"/>
        <w:jc w:val="both"/>
        <w:rPr>
          <w:rFonts w:ascii="Times New Roman" w:hAnsi="Times New Roman" w:cs="Times New Roman"/>
          <w:b/>
          <w:bCs/>
          <w:sz w:val="28"/>
          <w:szCs w:val="28"/>
        </w:rPr>
      </w:pPr>
      <w:r w:rsidRPr="0060763A">
        <w:rPr>
          <w:rFonts w:ascii="Times New Roman" w:hAnsi="Times New Roman" w:cs="Times New Roman"/>
          <w:b/>
          <w:bCs/>
          <w:sz w:val="28"/>
          <w:szCs w:val="28"/>
        </w:rPr>
        <w:tab/>
      </w:r>
    </w:p>
    <w:tbl>
      <w:tblPr>
        <w:tblW w:w="8460" w:type="dxa"/>
        <w:tblInd w:w="-214" w:type="dxa"/>
        <w:tblLayout w:type="fixed"/>
        <w:tblCellMar>
          <w:left w:w="10" w:type="dxa"/>
          <w:right w:w="10" w:type="dxa"/>
        </w:tblCellMar>
        <w:tblLook w:val="0000" w:firstRow="0" w:lastRow="0" w:firstColumn="0" w:lastColumn="0" w:noHBand="0" w:noVBand="0"/>
      </w:tblPr>
      <w:tblGrid>
        <w:gridCol w:w="3231"/>
        <w:gridCol w:w="400"/>
        <w:gridCol w:w="4829"/>
      </w:tblGrid>
      <w:tr w:rsidR="00607097" w:rsidRPr="0060763A">
        <w:trPr>
          <w:trHeight w:val="278"/>
        </w:trPr>
        <w:tc>
          <w:tcPr>
            <w:tcW w:w="8460" w:type="dxa"/>
            <w:gridSpan w:val="3"/>
            <w:tcMar>
              <w:top w:w="0" w:type="dxa"/>
              <w:left w:w="108" w:type="dxa"/>
              <w:bottom w:w="0" w:type="dxa"/>
              <w:right w:w="108" w:type="dxa"/>
            </w:tcMar>
          </w:tcPr>
          <w:p w:rsidR="00607097" w:rsidRPr="0060763A" w:rsidRDefault="00607097">
            <w:pPr>
              <w:pStyle w:val="2"/>
              <w:tabs>
                <w:tab w:val="left" w:pos="2940"/>
              </w:tabs>
              <w:spacing w:line="240" w:lineRule="auto"/>
              <w:jc w:val="center"/>
              <w:rPr>
                <w:rFonts w:ascii="Times New Roman" w:hAnsi="Times New Roman" w:cs="Times New Roman"/>
                <w:color w:val="000000"/>
              </w:rPr>
            </w:pPr>
          </w:p>
        </w:tc>
      </w:tr>
      <w:tr w:rsidR="00607097" w:rsidRPr="0060763A">
        <w:trPr>
          <w:trHeight w:val="357"/>
        </w:trPr>
        <w:tc>
          <w:tcPr>
            <w:tcW w:w="8460" w:type="dxa"/>
            <w:gridSpan w:val="3"/>
            <w:tcMar>
              <w:top w:w="0" w:type="dxa"/>
              <w:left w:w="108" w:type="dxa"/>
              <w:bottom w:w="0" w:type="dxa"/>
              <w:right w:w="108" w:type="dxa"/>
            </w:tcMar>
          </w:tcPr>
          <w:p w:rsidR="00607097" w:rsidRPr="0060763A" w:rsidRDefault="001A4A1A">
            <w:pPr>
              <w:pStyle w:val="2"/>
              <w:tabs>
                <w:tab w:val="left" w:pos="2940"/>
              </w:tabs>
              <w:spacing w:line="240" w:lineRule="auto"/>
              <w:jc w:val="center"/>
              <w:rPr>
                <w:rFonts w:ascii="Times New Roman" w:hAnsi="Times New Roman" w:cs="Times New Roman"/>
                <w:color w:val="000000"/>
              </w:rPr>
            </w:pPr>
            <w:proofErr w:type="spellStart"/>
            <w:r w:rsidRPr="0060763A">
              <w:rPr>
                <w:rFonts w:ascii="Times New Roman" w:hAnsi="Times New Roman" w:cs="Times New Roman"/>
                <w:color w:val="000000"/>
              </w:rPr>
              <w:t>Усл</w:t>
            </w:r>
            <w:proofErr w:type="spellEnd"/>
            <w:r w:rsidRPr="0060763A">
              <w:rPr>
                <w:rFonts w:ascii="Times New Roman" w:hAnsi="Times New Roman" w:cs="Times New Roman"/>
                <w:color w:val="000000"/>
              </w:rPr>
              <w:t xml:space="preserve">. </w:t>
            </w:r>
            <w:proofErr w:type="spellStart"/>
            <w:r w:rsidRPr="0060763A">
              <w:rPr>
                <w:rFonts w:ascii="Times New Roman" w:hAnsi="Times New Roman" w:cs="Times New Roman"/>
                <w:color w:val="000000"/>
              </w:rPr>
              <w:t>п.л</w:t>
            </w:r>
            <w:proofErr w:type="spellEnd"/>
            <w:r w:rsidRPr="0060763A">
              <w:rPr>
                <w:rFonts w:ascii="Times New Roman" w:hAnsi="Times New Roman" w:cs="Times New Roman"/>
                <w:color w:val="000000"/>
              </w:rPr>
              <w:t>. 0,52.  Изд. №        - 2023 Тираж -  экз.</w:t>
            </w:r>
          </w:p>
        </w:tc>
      </w:tr>
      <w:tr w:rsidR="00607097" w:rsidRPr="0060763A">
        <w:trPr>
          <w:trHeight w:val="340"/>
        </w:trPr>
        <w:tc>
          <w:tcPr>
            <w:tcW w:w="8460" w:type="dxa"/>
            <w:gridSpan w:val="3"/>
            <w:tcMar>
              <w:top w:w="0" w:type="dxa"/>
              <w:left w:w="108" w:type="dxa"/>
              <w:bottom w:w="0" w:type="dxa"/>
              <w:right w:w="108" w:type="dxa"/>
            </w:tcMar>
          </w:tcPr>
          <w:p w:rsidR="00607097" w:rsidRPr="0060763A" w:rsidRDefault="001A4A1A">
            <w:pPr>
              <w:pStyle w:val="2"/>
              <w:spacing w:line="240" w:lineRule="auto"/>
              <w:jc w:val="center"/>
              <w:rPr>
                <w:rFonts w:ascii="Times New Roman" w:hAnsi="Times New Roman" w:cs="Times New Roman"/>
                <w:color w:val="000000"/>
              </w:rPr>
            </w:pPr>
            <w:r w:rsidRPr="0060763A">
              <w:rPr>
                <w:rFonts w:ascii="Times New Roman" w:hAnsi="Times New Roman" w:cs="Times New Roman"/>
                <w:color w:val="000000"/>
              </w:rPr>
              <w:t xml:space="preserve">Заказ № ______                                </w:t>
            </w:r>
          </w:p>
        </w:tc>
      </w:tr>
      <w:tr w:rsidR="00607097" w:rsidRPr="0060763A">
        <w:trPr>
          <w:trHeight w:val="414"/>
        </w:trPr>
        <w:tc>
          <w:tcPr>
            <w:tcW w:w="8460" w:type="dxa"/>
            <w:gridSpan w:val="3"/>
            <w:tcMar>
              <w:top w:w="0" w:type="dxa"/>
              <w:left w:w="108" w:type="dxa"/>
              <w:bottom w:w="0" w:type="dxa"/>
              <w:right w:w="108" w:type="dxa"/>
            </w:tcMar>
          </w:tcPr>
          <w:p w:rsidR="00607097" w:rsidRPr="0060763A" w:rsidRDefault="001A4A1A">
            <w:pPr>
              <w:pStyle w:val="2"/>
              <w:jc w:val="center"/>
              <w:rPr>
                <w:rFonts w:ascii="Times New Roman" w:hAnsi="Times New Roman" w:cs="Times New Roman"/>
                <w:color w:val="000000"/>
              </w:rPr>
            </w:pPr>
            <w:r w:rsidRPr="0060763A">
              <w:rPr>
                <w:rFonts w:ascii="Times New Roman" w:hAnsi="Times New Roman" w:cs="Times New Roman"/>
                <w:color w:val="000000"/>
              </w:rPr>
              <w:t>Отпечатано в Финансовом университете</w:t>
            </w:r>
          </w:p>
          <w:p w:rsidR="00607097" w:rsidRPr="0060763A" w:rsidRDefault="00607097">
            <w:pPr>
              <w:pStyle w:val="2"/>
              <w:jc w:val="center"/>
              <w:rPr>
                <w:rFonts w:ascii="Times New Roman" w:hAnsi="Times New Roman" w:cs="Times New Roman"/>
                <w:color w:val="000000"/>
              </w:rPr>
            </w:pPr>
          </w:p>
        </w:tc>
      </w:tr>
      <w:tr w:rsidR="00607097" w:rsidRPr="0060763A">
        <w:trPr>
          <w:trHeight w:val="232"/>
        </w:trPr>
        <w:tc>
          <w:tcPr>
            <w:tcW w:w="3231" w:type="dxa"/>
            <w:tcMar>
              <w:top w:w="0" w:type="dxa"/>
              <w:left w:w="108" w:type="dxa"/>
              <w:bottom w:w="0" w:type="dxa"/>
              <w:right w:w="108" w:type="dxa"/>
            </w:tcMar>
          </w:tcPr>
          <w:p w:rsidR="00607097" w:rsidRPr="0060763A" w:rsidRDefault="00607097">
            <w:pPr>
              <w:pStyle w:val="2"/>
              <w:spacing w:line="240" w:lineRule="auto"/>
              <w:rPr>
                <w:rFonts w:ascii="Times New Roman" w:hAnsi="Times New Roman" w:cs="Times New Roman"/>
                <w:b/>
                <w:bCs/>
                <w:color w:val="000000"/>
              </w:rPr>
            </w:pPr>
          </w:p>
        </w:tc>
        <w:tc>
          <w:tcPr>
            <w:tcW w:w="400" w:type="dxa"/>
            <w:tcMar>
              <w:top w:w="0" w:type="dxa"/>
              <w:left w:w="108" w:type="dxa"/>
              <w:bottom w:w="0" w:type="dxa"/>
              <w:right w:w="108" w:type="dxa"/>
            </w:tcMar>
          </w:tcPr>
          <w:p w:rsidR="00607097" w:rsidRPr="0060763A" w:rsidRDefault="001A4A1A">
            <w:pPr>
              <w:pStyle w:val="2"/>
              <w:spacing w:line="240" w:lineRule="auto"/>
              <w:rPr>
                <w:rFonts w:ascii="Times New Roman" w:hAnsi="Times New Roman" w:cs="Times New Roman"/>
                <w:b/>
                <w:bCs/>
                <w:color w:val="000000"/>
              </w:rPr>
            </w:pPr>
            <w:r w:rsidRPr="0060763A">
              <w:rPr>
                <w:rFonts w:ascii="Times New Roman" w:hAnsi="Times New Roman" w:cs="Times New Roman"/>
                <w:b/>
                <w:bCs/>
                <w:color w:val="000000"/>
              </w:rPr>
              <w:t>©</w:t>
            </w:r>
          </w:p>
        </w:tc>
        <w:tc>
          <w:tcPr>
            <w:tcW w:w="4829" w:type="dxa"/>
            <w:tcMar>
              <w:top w:w="0" w:type="dxa"/>
              <w:left w:w="108" w:type="dxa"/>
              <w:bottom w:w="0" w:type="dxa"/>
              <w:right w:w="108" w:type="dxa"/>
            </w:tcMar>
          </w:tcPr>
          <w:p w:rsidR="00607097" w:rsidRPr="0060763A" w:rsidRDefault="001A4A1A">
            <w:pPr>
              <w:pStyle w:val="2"/>
              <w:spacing w:line="240" w:lineRule="auto"/>
              <w:rPr>
                <w:rFonts w:ascii="Times New Roman" w:hAnsi="Times New Roman" w:cs="Times New Roman"/>
                <w:b/>
                <w:bCs/>
              </w:rPr>
            </w:pPr>
            <w:r w:rsidRPr="0060763A">
              <w:rPr>
                <w:rFonts w:ascii="Times New Roman" w:hAnsi="Times New Roman" w:cs="Times New Roman"/>
                <w:b/>
                <w:bCs/>
              </w:rPr>
              <w:t>Орланюк-Малицкая Л.А, 2023</w:t>
            </w:r>
          </w:p>
        </w:tc>
      </w:tr>
      <w:tr w:rsidR="00607097" w:rsidRPr="0060763A">
        <w:trPr>
          <w:trHeight w:val="212"/>
        </w:trPr>
        <w:tc>
          <w:tcPr>
            <w:tcW w:w="3231" w:type="dxa"/>
            <w:tcMar>
              <w:top w:w="0" w:type="dxa"/>
              <w:left w:w="108" w:type="dxa"/>
              <w:bottom w:w="0" w:type="dxa"/>
              <w:right w:w="108" w:type="dxa"/>
            </w:tcMar>
          </w:tcPr>
          <w:p w:rsidR="00607097" w:rsidRPr="0060763A" w:rsidRDefault="00607097">
            <w:pPr>
              <w:pStyle w:val="Standard"/>
              <w:rPr>
                <w:rFonts w:ascii="Times New Roman" w:hAnsi="Times New Roman" w:cs="Times New Roman"/>
                <w:b/>
                <w:bCs/>
                <w:color w:val="000000"/>
              </w:rPr>
            </w:pPr>
          </w:p>
        </w:tc>
        <w:tc>
          <w:tcPr>
            <w:tcW w:w="400" w:type="dxa"/>
            <w:tcMar>
              <w:top w:w="0" w:type="dxa"/>
              <w:left w:w="108" w:type="dxa"/>
              <w:bottom w:w="0" w:type="dxa"/>
              <w:right w:w="108" w:type="dxa"/>
            </w:tcMar>
          </w:tcPr>
          <w:p w:rsidR="00607097" w:rsidRPr="0060763A" w:rsidRDefault="001A4A1A">
            <w:pPr>
              <w:pStyle w:val="Standard"/>
              <w:rPr>
                <w:rFonts w:ascii="Times New Roman" w:hAnsi="Times New Roman" w:cs="Times New Roman"/>
                <w:b/>
                <w:bCs/>
                <w:color w:val="000000"/>
              </w:rPr>
            </w:pPr>
            <w:r w:rsidRPr="0060763A">
              <w:rPr>
                <w:rFonts w:ascii="Times New Roman" w:hAnsi="Times New Roman" w:cs="Times New Roman"/>
                <w:b/>
                <w:bCs/>
                <w:color w:val="000000"/>
              </w:rPr>
              <w:t>©</w:t>
            </w:r>
          </w:p>
        </w:tc>
        <w:tc>
          <w:tcPr>
            <w:tcW w:w="4829" w:type="dxa"/>
            <w:tcMar>
              <w:top w:w="0" w:type="dxa"/>
              <w:left w:w="108" w:type="dxa"/>
              <w:bottom w:w="0" w:type="dxa"/>
              <w:right w:w="108" w:type="dxa"/>
            </w:tcMar>
          </w:tcPr>
          <w:p w:rsidR="00607097" w:rsidRPr="0060763A" w:rsidRDefault="001A4A1A">
            <w:pPr>
              <w:pStyle w:val="Standard"/>
              <w:rPr>
                <w:rFonts w:ascii="Times New Roman" w:hAnsi="Times New Roman" w:cs="Times New Roman"/>
              </w:rPr>
            </w:pPr>
            <w:proofErr w:type="spellStart"/>
            <w:r w:rsidRPr="0060763A">
              <w:rPr>
                <w:rFonts w:ascii="Times New Roman" w:hAnsi="Times New Roman" w:cs="Times New Roman"/>
                <w:b/>
                <w:bCs/>
              </w:rPr>
              <w:t>Финуниверситет</w:t>
            </w:r>
            <w:proofErr w:type="spellEnd"/>
            <w:r w:rsidRPr="0060763A">
              <w:rPr>
                <w:rFonts w:ascii="Times New Roman" w:hAnsi="Times New Roman" w:cs="Times New Roman"/>
                <w:b/>
                <w:bCs/>
                <w:color w:val="000000"/>
              </w:rPr>
              <w:t>, 2023</w:t>
            </w:r>
          </w:p>
        </w:tc>
      </w:tr>
    </w:tbl>
    <w:p w:rsidR="00607097" w:rsidRPr="0060763A" w:rsidRDefault="00607097">
      <w:pPr>
        <w:pStyle w:val="Standard"/>
        <w:jc w:val="center"/>
        <w:rPr>
          <w:rFonts w:ascii="Times New Roman" w:hAnsi="Times New Roman" w:cs="Times New Roman"/>
          <w:sz w:val="32"/>
          <w:szCs w:val="32"/>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607097">
      <w:pPr>
        <w:pStyle w:val="Standard"/>
        <w:jc w:val="center"/>
        <w:rPr>
          <w:rFonts w:ascii="Times New Roman" w:hAnsi="Times New Roman" w:cs="Times New Roman"/>
        </w:rPr>
      </w:pPr>
    </w:p>
    <w:p w:rsidR="00607097" w:rsidRPr="0060763A" w:rsidRDefault="001A4A1A">
      <w:pPr>
        <w:pStyle w:val="Standard"/>
        <w:jc w:val="center"/>
        <w:rPr>
          <w:rFonts w:ascii="Times New Roman" w:hAnsi="Times New Roman" w:cs="Times New Roman"/>
        </w:rPr>
      </w:pPr>
      <w:r w:rsidRPr="0060763A">
        <w:rPr>
          <w:rStyle w:val="11"/>
          <w:rFonts w:ascii="Times New Roman" w:hAnsi="Times New Roman" w:cs="Times New Roman"/>
          <w:sz w:val="32"/>
          <w:szCs w:val="32"/>
        </w:rPr>
        <w:t>СОДЕРЖАНИЕ</w:t>
      </w:r>
    </w:p>
    <w:tbl>
      <w:tblPr>
        <w:tblW w:w="9497" w:type="dxa"/>
        <w:tblInd w:w="-108" w:type="dxa"/>
        <w:tblLayout w:type="fixed"/>
        <w:tblCellMar>
          <w:left w:w="10" w:type="dxa"/>
          <w:right w:w="10" w:type="dxa"/>
        </w:tblCellMar>
        <w:tblLook w:val="0000" w:firstRow="0" w:lastRow="0" w:firstColumn="0" w:lastColumn="0" w:noHBand="0" w:noVBand="0"/>
      </w:tblPr>
      <w:tblGrid>
        <w:gridCol w:w="636"/>
        <w:gridCol w:w="8079"/>
        <w:gridCol w:w="782"/>
      </w:tblGrid>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
                <w:kern w:val="0"/>
                <w:sz w:val="28"/>
                <w:szCs w:val="28"/>
                <w:lang w:eastAsia="ru-RU" w:bidi="ar-SA"/>
              </w:rPr>
            </w:pPr>
            <w:r w:rsidRPr="0060763A">
              <w:rPr>
                <w:rFonts w:ascii="Times New Roman" w:eastAsia="Times New Roman" w:hAnsi="Times New Roman" w:cs="Times New Roman"/>
                <w:b/>
                <w:kern w:val="0"/>
                <w:sz w:val="28"/>
                <w:szCs w:val="28"/>
                <w:lang w:eastAsia="ru-RU" w:bidi="ar-SA"/>
              </w:rPr>
              <w:t>№</w:t>
            </w:r>
          </w:p>
        </w:tc>
        <w:tc>
          <w:tcPr>
            <w:tcW w:w="8079"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
                <w:kern w:val="0"/>
                <w:sz w:val="28"/>
                <w:szCs w:val="28"/>
                <w:lang w:eastAsia="ru-RU" w:bidi="ar-SA"/>
              </w:rPr>
            </w:pPr>
            <w:r w:rsidRPr="0060763A">
              <w:rPr>
                <w:rFonts w:ascii="Times New Roman" w:eastAsia="Times New Roman" w:hAnsi="Times New Roman" w:cs="Times New Roman"/>
                <w:b/>
                <w:kern w:val="0"/>
                <w:sz w:val="28"/>
                <w:szCs w:val="28"/>
                <w:lang w:eastAsia="ru-RU" w:bidi="ar-SA"/>
              </w:rPr>
              <w:t>Наименование раздела</w:t>
            </w:r>
          </w:p>
        </w:tc>
        <w:tc>
          <w:tcPr>
            <w:tcW w:w="782"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
                <w:kern w:val="0"/>
                <w:sz w:val="28"/>
                <w:szCs w:val="28"/>
                <w:lang w:eastAsia="ru-RU" w:bidi="ar-SA"/>
              </w:rPr>
            </w:pPr>
            <w:r w:rsidRPr="0060763A">
              <w:rPr>
                <w:rFonts w:ascii="Times New Roman" w:eastAsia="Times New Roman" w:hAnsi="Times New Roman" w:cs="Times New Roman"/>
                <w:b/>
                <w:kern w:val="0"/>
                <w:sz w:val="28"/>
                <w:szCs w:val="28"/>
                <w:lang w:eastAsia="ru-RU" w:bidi="ar-SA"/>
              </w:rPr>
              <w:t>Стр.</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1.</w:t>
            </w:r>
          </w:p>
        </w:tc>
        <w:tc>
          <w:tcPr>
            <w:tcW w:w="8079"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Наименование дисциплины</w:t>
            </w:r>
          </w:p>
        </w:tc>
        <w:tc>
          <w:tcPr>
            <w:tcW w:w="782"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3</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2.</w:t>
            </w:r>
          </w:p>
        </w:tc>
        <w:tc>
          <w:tcPr>
            <w:tcW w:w="8079" w:type="dxa"/>
            <w:tcMar>
              <w:top w:w="0" w:type="dxa"/>
              <w:left w:w="108" w:type="dxa"/>
              <w:bottom w:w="0" w:type="dxa"/>
              <w:right w:w="108" w:type="dxa"/>
            </w:tcMar>
          </w:tcPr>
          <w:p w:rsidR="00607097" w:rsidRPr="0060763A" w:rsidRDefault="001A4A1A">
            <w:pPr>
              <w:pStyle w:val="a6"/>
              <w:widowControl w:val="0"/>
              <w:tabs>
                <w:tab w:val="clear" w:pos="1116"/>
                <w:tab w:val="clear" w:pos="1512"/>
                <w:tab w:val="left" w:pos="360"/>
              </w:tabs>
              <w:spacing w:line="240" w:lineRule="auto"/>
              <w:ind w:left="0"/>
              <w:outlineLvl w:val="0"/>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82"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3</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3.</w:t>
            </w:r>
          </w:p>
        </w:tc>
        <w:tc>
          <w:tcPr>
            <w:tcW w:w="8079"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Место дисциплины в структуре образовательной программы</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6</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4.</w:t>
            </w:r>
          </w:p>
        </w:tc>
        <w:tc>
          <w:tcPr>
            <w:tcW w:w="8079" w:type="dxa"/>
            <w:tcMar>
              <w:top w:w="0" w:type="dxa"/>
              <w:left w:w="108" w:type="dxa"/>
              <w:bottom w:w="0" w:type="dxa"/>
              <w:right w:w="108" w:type="dxa"/>
            </w:tcMar>
          </w:tcPr>
          <w:p w:rsidR="00607097" w:rsidRPr="0060763A" w:rsidRDefault="001A4A1A">
            <w:pPr>
              <w:pStyle w:val="Standard"/>
              <w:widowControl/>
              <w:jc w:val="both"/>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6</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5.</w:t>
            </w:r>
          </w:p>
        </w:tc>
        <w:tc>
          <w:tcPr>
            <w:tcW w:w="8079" w:type="dxa"/>
            <w:tcMar>
              <w:top w:w="0" w:type="dxa"/>
              <w:left w:w="108" w:type="dxa"/>
              <w:bottom w:w="0" w:type="dxa"/>
              <w:right w:w="108" w:type="dxa"/>
            </w:tcMar>
          </w:tcPr>
          <w:p w:rsidR="00607097" w:rsidRPr="0060763A" w:rsidRDefault="001A4A1A">
            <w:pPr>
              <w:pStyle w:val="Standard"/>
              <w:widowControl/>
              <w:jc w:val="both"/>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6</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color w:val="000000"/>
                <w:kern w:val="0"/>
                <w:sz w:val="28"/>
                <w:szCs w:val="28"/>
                <w:lang w:eastAsia="ru-RU" w:bidi="ar-SA"/>
              </w:rPr>
            </w:pPr>
            <w:r w:rsidRPr="0060763A">
              <w:rPr>
                <w:rFonts w:ascii="Times New Roman" w:eastAsia="Times New Roman" w:hAnsi="Times New Roman" w:cs="Times New Roman"/>
                <w:color w:val="000000"/>
                <w:kern w:val="0"/>
                <w:sz w:val="28"/>
                <w:szCs w:val="28"/>
                <w:lang w:eastAsia="ru-RU" w:bidi="ar-SA"/>
              </w:rPr>
              <w:t>5.1.</w:t>
            </w:r>
          </w:p>
        </w:tc>
        <w:tc>
          <w:tcPr>
            <w:tcW w:w="8079" w:type="dxa"/>
            <w:tcMar>
              <w:top w:w="0" w:type="dxa"/>
              <w:left w:w="108" w:type="dxa"/>
              <w:bottom w:w="0" w:type="dxa"/>
              <w:right w:w="108" w:type="dxa"/>
            </w:tcMar>
          </w:tcPr>
          <w:p w:rsidR="00607097" w:rsidRPr="0060763A" w:rsidRDefault="001A4A1A">
            <w:pPr>
              <w:pStyle w:val="a7"/>
              <w:widowControl/>
              <w:spacing w:before="0" w:after="0"/>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Содержание дисциплины</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6</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Cs/>
                <w:kern w:val="0"/>
                <w:sz w:val="28"/>
                <w:szCs w:val="28"/>
                <w:lang w:eastAsia="ru-RU" w:bidi="ar-SA"/>
              </w:rPr>
            </w:pPr>
            <w:r w:rsidRPr="0060763A">
              <w:rPr>
                <w:rFonts w:ascii="Times New Roman" w:eastAsia="Times New Roman" w:hAnsi="Times New Roman" w:cs="Times New Roman"/>
                <w:bCs/>
                <w:kern w:val="0"/>
                <w:sz w:val="28"/>
                <w:szCs w:val="28"/>
                <w:lang w:eastAsia="ru-RU" w:bidi="ar-SA"/>
              </w:rPr>
              <w:t>5.2.</w:t>
            </w:r>
          </w:p>
        </w:tc>
        <w:tc>
          <w:tcPr>
            <w:tcW w:w="8079"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Cs/>
                <w:kern w:val="0"/>
                <w:sz w:val="28"/>
                <w:szCs w:val="28"/>
                <w:lang w:eastAsia="ru-RU" w:bidi="ar-SA"/>
              </w:rPr>
            </w:pPr>
            <w:r w:rsidRPr="0060763A">
              <w:rPr>
                <w:rFonts w:ascii="Times New Roman" w:eastAsia="Times New Roman" w:hAnsi="Times New Roman" w:cs="Times New Roman"/>
                <w:bCs/>
                <w:kern w:val="0"/>
                <w:sz w:val="28"/>
                <w:szCs w:val="28"/>
                <w:lang w:eastAsia="ru-RU" w:bidi="ar-SA"/>
              </w:rPr>
              <w:t>Учебно-тематический план</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12</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5.3.</w:t>
            </w:r>
          </w:p>
        </w:tc>
        <w:tc>
          <w:tcPr>
            <w:tcW w:w="8079" w:type="dxa"/>
            <w:tcMar>
              <w:top w:w="0" w:type="dxa"/>
              <w:left w:w="108" w:type="dxa"/>
              <w:bottom w:w="0" w:type="dxa"/>
              <w:right w:w="108" w:type="dxa"/>
            </w:tcMar>
          </w:tcPr>
          <w:p w:rsidR="00607097" w:rsidRPr="0060763A" w:rsidRDefault="001A4A1A">
            <w:pPr>
              <w:pStyle w:val="Standard"/>
              <w:widowControl/>
              <w:tabs>
                <w:tab w:val="left" w:pos="360"/>
                <w:tab w:val="left" w:pos="7080"/>
              </w:tabs>
              <w:ind w:right="68"/>
              <w:outlineLvl w:val="0"/>
              <w:rPr>
                <w:rFonts w:ascii="Times New Roman" w:eastAsia="Times New Roman" w:hAnsi="Times New Roman" w:cs="Times New Roman"/>
                <w:color w:val="000000"/>
                <w:kern w:val="0"/>
                <w:sz w:val="28"/>
                <w:szCs w:val="28"/>
                <w:lang w:eastAsia="ru-RU" w:bidi="ar-SA"/>
              </w:rPr>
            </w:pPr>
            <w:r w:rsidRPr="0060763A">
              <w:rPr>
                <w:rFonts w:ascii="Times New Roman" w:eastAsia="Times New Roman" w:hAnsi="Times New Roman" w:cs="Times New Roman"/>
                <w:color w:val="000000"/>
                <w:kern w:val="0"/>
                <w:sz w:val="28"/>
                <w:szCs w:val="28"/>
                <w:lang w:eastAsia="ru-RU" w:bidi="ar-SA"/>
              </w:rPr>
              <w:t>Содержание семинаров, практических занятий</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14</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6.</w:t>
            </w:r>
          </w:p>
        </w:tc>
        <w:tc>
          <w:tcPr>
            <w:tcW w:w="8079" w:type="dxa"/>
            <w:tcMar>
              <w:top w:w="0" w:type="dxa"/>
              <w:left w:w="108" w:type="dxa"/>
              <w:bottom w:w="0" w:type="dxa"/>
              <w:right w:w="108" w:type="dxa"/>
            </w:tcMar>
          </w:tcPr>
          <w:p w:rsidR="00607097" w:rsidRPr="0060763A" w:rsidRDefault="001A4A1A">
            <w:pPr>
              <w:pStyle w:val="a7"/>
              <w:widowControl/>
              <w:spacing w:before="0" w:after="0"/>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Перечень учебно-методического обеспечения для самостоятельной работы обучающихся по дисциплине</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17</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color w:val="000000"/>
                <w:kern w:val="0"/>
                <w:sz w:val="28"/>
                <w:szCs w:val="28"/>
                <w:lang w:eastAsia="ru-RU" w:bidi="ar-SA"/>
              </w:rPr>
            </w:pPr>
            <w:r w:rsidRPr="0060763A">
              <w:rPr>
                <w:rFonts w:ascii="Times New Roman" w:eastAsia="Times New Roman" w:hAnsi="Times New Roman" w:cs="Times New Roman"/>
                <w:color w:val="000000"/>
                <w:kern w:val="0"/>
                <w:sz w:val="28"/>
                <w:szCs w:val="28"/>
                <w:lang w:eastAsia="ru-RU" w:bidi="ar-SA"/>
              </w:rPr>
              <w:t>6.1.</w:t>
            </w:r>
          </w:p>
        </w:tc>
        <w:tc>
          <w:tcPr>
            <w:tcW w:w="8079" w:type="dxa"/>
            <w:tcMar>
              <w:top w:w="0" w:type="dxa"/>
              <w:left w:w="108" w:type="dxa"/>
              <w:bottom w:w="0" w:type="dxa"/>
              <w:right w:w="108" w:type="dxa"/>
            </w:tcMar>
          </w:tcPr>
          <w:p w:rsidR="00607097" w:rsidRPr="0060763A" w:rsidRDefault="001A4A1A">
            <w:pPr>
              <w:pStyle w:val="a7"/>
              <w:widowControl/>
              <w:spacing w:before="0" w:after="0"/>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Перечень вопросов, отводимых на самостоятельное освоение дисциплины, формы внеаудиторной самостоятельной работы</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17</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color w:val="000000"/>
                <w:kern w:val="0"/>
                <w:sz w:val="28"/>
                <w:szCs w:val="28"/>
                <w:lang w:eastAsia="ru-RU" w:bidi="ar-SA"/>
              </w:rPr>
            </w:pPr>
            <w:r w:rsidRPr="0060763A">
              <w:rPr>
                <w:rFonts w:ascii="Times New Roman" w:eastAsia="Times New Roman" w:hAnsi="Times New Roman" w:cs="Times New Roman"/>
                <w:color w:val="000000"/>
                <w:kern w:val="0"/>
                <w:sz w:val="28"/>
                <w:szCs w:val="28"/>
                <w:lang w:eastAsia="ru-RU" w:bidi="ar-SA"/>
              </w:rPr>
              <w:t>6.2.</w:t>
            </w:r>
          </w:p>
        </w:tc>
        <w:tc>
          <w:tcPr>
            <w:tcW w:w="8079" w:type="dxa"/>
            <w:tcMar>
              <w:top w:w="0" w:type="dxa"/>
              <w:left w:w="108" w:type="dxa"/>
              <w:bottom w:w="0" w:type="dxa"/>
              <w:right w:w="108" w:type="dxa"/>
            </w:tcMar>
          </w:tcPr>
          <w:p w:rsidR="00607097" w:rsidRPr="0060763A" w:rsidRDefault="001A4A1A">
            <w:pPr>
              <w:pStyle w:val="a7"/>
              <w:widowControl/>
              <w:spacing w:before="0" w:after="0"/>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Перечень вопросов, заданий, тем для подготовки к текущему контролю</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20</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7.</w:t>
            </w:r>
          </w:p>
        </w:tc>
        <w:tc>
          <w:tcPr>
            <w:tcW w:w="8079" w:type="dxa"/>
            <w:tcMar>
              <w:top w:w="0" w:type="dxa"/>
              <w:left w:w="108" w:type="dxa"/>
              <w:bottom w:w="0" w:type="dxa"/>
              <w:right w:w="108" w:type="dxa"/>
            </w:tcMar>
          </w:tcPr>
          <w:p w:rsidR="00607097" w:rsidRPr="0060763A" w:rsidRDefault="001A4A1A">
            <w:pPr>
              <w:pStyle w:val="Standard"/>
              <w:widowControl/>
              <w:jc w:val="both"/>
              <w:outlineLvl w:val="0"/>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Фонд оценочных средств для проведения промежуточной аттестации обучающихся по дисциплине</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24</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8.</w:t>
            </w:r>
          </w:p>
        </w:tc>
        <w:tc>
          <w:tcPr>
            <w:tcW w:w="8079" w:type="dxa"/>
            <w:tcMar>
              <w:top w:w="0" w:type="dxa"/>
              <w:left w:w="108" w:type="dxa"/>
              <w:bottom w:w="0" w:type="dxa"/>
              <w:right w:w="108" w:type="dxa"/>
            </w:tcMar>
          </w:tcPr>
          <w:p w:rsidR="00607097" w:rsidRPr="0060763A" w:rsidRDefault="001A4A1A">
            <w:pPr>
              <w:pStyle w:val="a7"/>
              <w:widowControl/>
              <w:spacing w:before="0" w:after="0"/>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Перечень основной и дополнительной учебной литературы, необходимой для освоения дисциплины</w:t>
            </w:r>
          </w:p>
        </w:tc>
        <w:tc>
          <w:tcPr>
            <w:tcW w:w="782" w:type="dxa"/>
            <w:tcMar>
              <w:top w:w="0" w:type="dxa"/>
              <w:left w:w="108" w:type="dxa"/>
              <w:bottom w:w="0" w:type="dxa"/>
              <w:right w:w="108" w:type="dxa"/>
            </w:tcMar>
          </w:tcPr>
          <w:p w:rsidR="00607097" w:rsidRPr="0060763A" w:rsidRDefault="001A4A1A" w:rsidP="00B83079">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3</w:t>
            </w:r>
            <w:r w:rsidR="00B83079">
              <w:rPr>
                <w:rFonts w:ascii="Times New Roman" w:eastAsia="Times New Roman" w:hAnsi="Times New Roman" w:cs="Times New Roman"/>
                <w:kern w:val="0"/>
                <w:sz w:val="28"/>
                <w:szCs w:val="28"/>
                <w:lang w:eastAsia="ru-RU" w:bidi="ar-SA"/>
              </w:rPr>
              <w:t>7</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9.</w:t>
            </w:r>
          </w:p>
        </w:tc>
        <w:tc>
          <w:tcPr>
            <w:tcW w:w="8079" w:type="dxa"/>
            <w:tcMar>
              <w:top w:w="0" w:type="dxa"/>
              <w:left w:w="108" w:type="dxa"/>
              <w:bottom w:w="0" w:type="dxa"/>
              <w:right w:w="108" w:type="dxa"/>
            </w:tcMar>
          </w:tcPr>
          <w:p w:rsidR="00607097" w:rsidRPr="0060763A" w:rsidRDefault="001A4A1A">
            <w:pPr>
              <w:pStyle w:val="Standard"/>
              <w:widowControl/>
              <w:tabs>
                <w:tab w:val="left" w:pos="360"/>
                <w:tab w:val="left" w:pos="7080"/>
              </w:tabs>
              <w:ind w:right="68"/>
              <w:outlineLvl w:val="0"/>
              <w:rPr>
                <w:rFonts w:ascii="Times New Roman" w:eastAsia="Times New Roman" w:hAnsi="Times New Roman" w:cs="Times New Roman"/>
                <w:bCs/>
                <w:kern w:val="0"/>
                <w:sz w:val="28"/>
                <w:szCs w:val="28"/>
                <w:lang w:eastAsia="ru-RU" w:bidi="ar-SA"/>
              </w:rPr>
            </w:pPr>
            <w:r w:rsidRPr="0060763A">
              <w:rPr>
                <w:rFonts w:ascii="Times New Roman" w:eastAsia="Times New Roman" w:hAnsi="Times New Roman" w:cs="Times New Roman"/>
                <w:bCs/>
                <w:kern w:val="0"/>
                <w:sz w:val="28"/>
                <w:szCs w:val="28"/>
                <w:lang w:eastAsia="ru-RU" w:bidi="ar-SA"/>
              </w:rPr>
              <w:t>Перечень ресурсов информационно-телекоммуникационной  сети «Интернет», необходимых для освоения дисциплины</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39</w:t>
            </w:r>
          </w:p>
        </w:tc>
      </w:tr>
      <w:tr w:rsidR="00607097" w:rsidRPr="0060763A">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10.</w:t>
            </w:r>
          </w:p>
        </w:tc>
        <w:tc>
          <w:tcPr>
            <w:tcW w:w="8079" w:type="dxa"/>
            <w:tcMar>
              <w:top w:w="0" w:type="dxa"/>
              <w:left w:w="108" w:type="dxa"/>
              <w:bottom w:w="0" w:type="dxa"/>
              <w:right w:w="108" w:type="dxa"/>
            </w:tcMar>
          </w:tcPr>
          <w:p w:rsidR="00607097" w:rsidRPr="0060763A" w:rsidRDefault="001A4A1A">
            <w:pPr>
              <w:pStyle w:val="a7"/>
              <w:widowControl/>
              <w:spacing w:before="0" w:after="0"/>
              <w:jc w:val="both"/>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Методические указания для обучающихся по освоению дисциплины</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39</w:t>
            </w:r>
          </w:p>
        </w:tc>
      </w:tr>
      <w:tr w:rsidR="00607097" w:rsidRPr="0060763A">
        <w:trPr>
          <w:trHeight w:val="481"/>
        </w:trPr>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11.</w:t>
            </w:r>
          </w:p>
        </w:tc>
        <w:tc>
          <w:tcPr>
            <w:tcW w:w="8079" w:type="dxa"/>
            <w:tcMar>
              <w:top w:w="0" w:type="dxa"/>
              <w:left w:w="108" w:type="dxa"/>
              <w:bottom w:w="0" w:type="dxa"/>
              <w:right w:w="108" w:type="dxa"/>
            </w:tcMar>
          </w:tcPr>
          <w:p w:rsidR="00607097" w:rsidRPr="0060763A" w:rsidRDefault="001A4A1A">
            <w:pPr>
              <w:pStyle w:val="a7"/>
              <w:widowControl/>
              <w:spacing w:before="0" w:after="0"/>
              <w:jc w:val="both"/>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40</w:t>
            </w:r>
          </w:p>
        </w:tc>
      </w:tr>
      <w:tr w:rsidR="00607097" w:rsidRPr="0060763A">
        <w:trPr>
          <w:trHeight w:val="80"/>
        </w:trPr>
        <w:tc>
          <w:tcPr>
            <w:tcW w:w="636" w:type="dxa"/>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12.</w:t>
            </w:r>
          </w:p>
        </w:tc>
        <w:tc>
          <w:tcPr>
            <w:tcW w:w="8079" w:type="dxa"/>
            <w:tcMar>
              <w:top w:w="0" w:type="dxa"/>
              <w:left w:w="108" w:type="dxa"/>
              <w:bottom w:w="0" w:type="dxa"/>
              <w:right w:w="108" w:type="dxa"/>
            </w:tcMar>
          </w:tcPr>
          <w:p w:rsidR="00607097" w:rsidRPr="0060763A" w:rsidRDefault="001A4A1A">
            <w:pPr>
              <w:pStyle w:val="a7"/>
              <w:widowControl/>
              <w:spacing w:before="0" w:after="0"/>
              <w:jc w:val="both"/>
              <w:rPr>
                <w:rFonts w:ascii="Times New Roman" w:hAnsi="Times New Roman" w:cs="Times New Roman"/>
                <w:color w:val="000000"/>
                <w:kern w:val="0"/>
                <w:sz w:val="28"/>
                <w:szCs w:val="28"/>
                <w:lang w:bidi="ar-SA"/>
              </w:rPr>
            </w:pPr>
            <w:r w:rsidRPr="0060763A">
              <w:rPr>
                <w:rFonts w:ascii="Times New Roman" w:hAnsi="Times New Roman" w:cs="Times New Roman"/>
                <w:color w:val="000000"/>
                <w:kern w:val="0"/>
                <w:sz w:val="28"/>
                <w:szCs w:val="28"/>
                <w:lang w:bidi="ar-SA"/>
              </w:rPr>
              <w:t>Описание материально-технической базы, необходимой для осуществления образовательного процесса по дисциплине.</w:t>
            </w:r>
          </w:p>
        </w:tc>
        <w:tc>
          <w:tcPr>
            <w:tcW w:w="782" w:type="dxa"/>
            <w:tcMar>
              <w:top w:w="0" w:type="dxa"/>
              <w:left w:w="108" w:type="dxa"/>
              <w:bottom w:w="0" w:type="dxa"/>
              <w:right w:w="108" w:type="dxa"/>
            </w:tcMar>
          </w:tcPr>
          <w:p w:rsidR="00607097" w:rsidRPr="0060763A" w:rsidRDefault="00B83079">
            <w:pPr>
              <w:pStyle w:val="Standard"/>
              <w:widowControl/>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40</w:t>
            </w:r>
          </w:p>
        </w:tc>
      </w:tr>
    </w:tbl>
    <w:p w:rsidR="00607097" w:rsidRPr="0060763A" w:rsidRDefault="00607097">
      <w:pPr>
        <w:pStyle w:val="1"/>
        <w:tabs>
          <w:tab w:val="right" w:leader="dot" w:pos="9480"/>
        </w:tabs>
        <w:spacing w:line="360" w:lineRule="auto"/>
        <w:rPr>
          <w:rFonts w:ascii="Times New Roman" w:hAnsi="Times New Roman" w:cs="Times New Roman"/>
        </w:rPr>
      </w:pPr>
    </w:p>
    <w:p w:rsidR="00607097" w:rsidRPr="0060763A" w:rsidRDefault="00607097">
      <w:pPr>
        <w:pStyle w:val="1"/>
        <w:tabs>
          <w:tab w:val="right" w:leader="dot" w:pos="9480"/>
        </w:tabs>
        <w:spacing w:line="360" w:lineRule="auto"/>
        <w:rPr>
          <w:rFonts w:ascii="Times New Roman" w:hAnsi="Times New Roman" w:cs="Times New Roman"/>
        </w:rPr>
      </w:pPr>
    </w:p>
    <w:p w:rsidR="00607097" w:rsidRPr="0060763A" w:rsidRDefault="001A4A1A" w:rsidP="0060763A">
      <w:pPr>
        <w:pStyle w:val="a8"/>
        <w:keepNext/>
        <w:pageBreakBefore/>
        <w:numPr>
          <w:ilvl w:val="0"/>
          <w:numId w:val="11"/>
        </w:numPr>
        <w:tabs>
          <w:tab w:val="left" w:pos="426"/>
          <w:tab w:val="left" w:pos="567"/>
        </w:tabs>
        <w:ind w:left="0" w:firstLine="0"/>
        <w:rPr>
          <w:rFonts w:ascii="Times New Roman" w:hAnsi="Times New Roman" w:cs="Times New Roman"/>
          <w:b/>
          <w:bCs/>
          <w:sz w:val="28"/>
          <w:szCs w:val="32"/>
        </w:rPr>
      </w:pPr>
      <w:bookmarkStart w:id="1" w:name="_Toc476739660"/>
      <w:bookmarkStart w:id="2" w:name="_Toc415149555"/>
      <w:bookmarkStart w:id="3" w:name="_Toc449699534"/>
      <w:r w:rsidRPr="0060763A">
        <w:rPr>
          <w:rFonts w:ascii="Times New Roman" w:hAnsi="Times New Roman" w:cs="Times New Roman"/>
          <w:b/>
          <w:bCs/>
          <w:sz w:val="28"/>
          <w:szCs w:val="32"/>
        </w:rPr>
        <w:lastRenderedPageBreak/>
        <w:t>Наименование дисциплины</w:t>
      </w:r>
      <w:bookmarkEnd w:id="1"/>
      <w:bookmarkEnd w:id="2"/>
      <w:bookmarkEnd w:id="3"/>
    </w:p>
    <w:p w:rsidR="00607097" w:rsidRPr="0060763A" w:rsidRDefault="001A4A1A">
      <w:pPr>
        <w:pStyle w:val="a8"/>
        <w:keepNext/>
        <w:tabs>
          <w:tab w:val="left" w:pos="1106"/>
        </w:tabs>
        <w:ind w:left="113" w:firstLine="0"/>
        <w:outlineLvl w:val="0"/>
        <w:rPr>
          <w:rFonts w:ascii="Times New Roman" w:hAnsi="Times New Roman" w:cs="Times New Roman"/>
        </w:rPr>
      </w:pPr>
      <w:r w:rsidRPr="0060763A">
        <w:rPr>
          <w:rFonts w:ascii="Times New Roman" w:hAnsi="Times New Roman" w:cs="Times New Roman"/>
          <w:sz w:val="28"/>
          <w:szCs w:val="28"/>
          <w:shd w:val="clear" w:color="auto" w:fill="FFFFFF"/>
        </w:rPr>
        <w:t>Учебная дисциплина «</w:t>
      </w:r>
      <w:r w:rsidRPr="0060763A">
        <w:rPr>
          <w:rFonts w:ascii="Times New Roman" w:hAnsi="Times New Roman" w:cs="Times New Roman"/>
          <w:sz w:val="28"/>
          <w:szCs w:val="28"/>
        </w:rPr>
        <w:t>Финансовые риски».</w:t>
      </w:r>
    </w:p>
    <w:p w:rsidR="00607097" w:rsidRPr="0060763A" w:rsidRDefault="001A4A1A" w:rsidP="0060763A">
      <w:pPr>
        <w:pStyle w:val="a8"/>
        <w:keepNext/>
        <w:numPr>
          <w:ilvl w:val="0"/>
          <w:numId w:val="1"/>
        </w:numPr>
        <w:tabs>
          <w:tab w:val="left" w:pos="567"/>
        </w:tabs>
        <w:ind w:left="0" w:firstLine="0"/>
        <w:jc w:val="both"/>
        <w:rPr>
          <w:rFonts w:ascii="Times New Roman" w:hAnsi="Times New Roman" w:cs="Times New Roman"/>
        </w:rPr>
      </w:pPr>
      <w:bookmarkStart w:id="4" w:name="_Toc476739661"/>
      <w:bookmarkStart w:id="5" w:name="_Toc449699535"/>
      <w:r w:rsidRPr="0060763A">
        <w:rPr>
          <w:rFonts w:ascii="Times New Roman" w:hAnsi="Times New Roman" w:cs="Times New Roman"/>
          <w:b/>
          <w:bCs/>
          <w:sz w:val="28"/>
          <w:szCs w:val="32"/>
        </w:rPr>
        <w:t xml:space="preserve">Перечень планируемых результатов </w:t>
      </w:r>
      <w:bookmarkEnd w:id="4"/>
      <w:bookmarkEnd w:id="5"/>
      <w:r w:rsidRPr="0060763A">
        <w:rPr>
          <w:rFonts w:ascii="Times New Roman" w:hAnsi="Times New Roman" w:cs="Times New Roman"/>
          <w:b/>
          <w:bCs/>
          <w:sz w:val="28"/>
          <w:szCs w:val="32"/>
        </w:rPr>
        <w:t>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rsidR="00607097" w:rsidRPr="0060763A" w:rsidRDefault="001A4A1A">
      <w:pPr>
        <w:pStyle w:val="a8"/>
        <w:keepNext/>
        <w:tabs>
          <w:tab w:val="left" w:pos="7223"/>
        </w:tabs>
        <w:ind w:left="113" w:firstLine="0"/>
        <w:outlineLvl w:val="0"/>
        <w:rPr>
          <w:rFonts w:ascii="Times New Roman" w:hAnsi="Times New Roman" w:cs="Times New Roman"/>
        </w:rPr>
      </w:pPr>
      <w:r w:rsidRPr="0060763A">
        <w:rPr>
          <w:rFonts w:ascii="Times New Roman" w:hAnsi="Times New Roman" w:cs="Times New Roman"/>
          <w:b/>
          <w:bCs/>
          <w:sz w:val="28"/>
          <w:szCs w:val="32"/>
        </w:rPr>
        <w:tab/>
      </w:r>
      <w:r w:rsidRPr="0060763A">
        <w:rPr>
          <w:rFonts w:ascii="Times New Roman" w:hAnsi="Times New Roman" w:cs="Times New Roman"/>
          <w:b/>
          <w:bCs/>
          <w:sz w:val="28"/>
          <w:szCs w:val="32"/>
        </w:rPr>
        <w:tab/>
      </w:r>
      <w:r w:rsidRPr="0060763A">
        <w:rPr>
          <w:rFonts w:ascii="Times New Roman" w:hAnsi="Times New Roman" w:cs="Times New Roman"/>
          <w:bCs/>
          <w:sz w:val="28"/>
          <w:szCs w:val="32"/>
        </w:rPr>
        <w:t>Таблица 1</w:t>
      </w:r>
    </w:p>
    <w:tbl>
      <w:tblPr>
        <w:tblW w:w="10052" w:type="dxa"/>
        <w:tblInd w:w="-567" w:type="dxa"/>
        <w:tblLayout w:type="fixed"/>
        <w:tblCellMar>
          <w:left w:w="10" w:type="dxa"/>
          <w:right w:w="10" w:type="dxa"/>
        </w:tblCellMar>
        <w:tblLook w:val="0000" w:firstRow="0" w:lastRow="0" w:firstColumn="0" w:lastColumn="0" w:noHBand="0" w:noVBand="0"/>
      </w:tblPr>
      <w:tblGrid>
        <w:gridCol w:w="1133"/>
        <w:gridCol w:w="2015"/>
        <w:gridCol w:w="3542"/>
        <w:gridCol w:w="3362"/>
      </w:tblGrid>
      <w:tr w:rsidR="00607097" w:rsidRPr="0060763A">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szCs w:val="28"/>
                <w:lang w:eastAsia="ru-RU" w:bidi="ar-SA"/>
              </w:rPr>
            </w:pPr>
            <w:r w:rsidRPr="0060763A">
              <w:rPr>
                <w:rFonts w:ascii="Times New Roman" w:eastAsia="Times New Roman" w:hAnsi="Times New Roman" w:cs="Times New Roman"/>
                <w:kern w:val="0"/>
                <w:szCs w:val="28"/>
                <w:lang w:eastAsia="ru-RU" w:bidi="ar-SA"/>
              </w:rPr>
              <w:t>Код компетенции</w:t>
            </w:r>
          </w:p>
        </w:tc>
        <w:tc>
          <w:tcPr>
            <w:tcW w:w="2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szCs w:val="28"/>
                <w:lang w:eastAsia="ru-RU" w:bidi="ar-SA"/>
              </w:rPr>
            </w:pPr>
            <w:r w:rsidRPr="0060763A">
              <w:rPr>
                <w:rFonts w:ascii="Times New Roman" w:eastAsia="Times New Roman" w:hAnsi="Times New Roman" w:cs="Times New Roman"/>
                <w:kern w:val="0"/>
                <w:szCs w:val="28"/>
                <w:lang w:eastAsia="ru-RU" w:bidi="ar-SA"/>
              </w:rPr>
              <w:t>Наименование компетенции</w:t>
            </w:r>
          </w:p>
        </w:tc>
        <w:tc>
          <w:tcPr>
            <w:tcW w:w="3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hAnsi="Times New Roman" w:cs="Times New Roman"/>
              </w:rPr>
            </w:pPr>
            <w:r w:rsidRPr="0060763A">
              <w:rPr>
                <w:rFonts w:ascii="Times New Roman" w:eastAsia="Times New Roman" w:hAnsi="Times New Roman" w:cs="Times New Roman"/>
                <w:kern w:val="0"/>
                <w:szCs w:val="28"/>
                <w:lang w:eastAsia="ru-RU" w:bidi="ar-SA"/>
              </w:rPr>
              <w:t>Индикаторы достижения компетенции</w:t>
            </w:r>
          </w:p>
        </w:tc>
        <w:tc>
          <w:tcPr>
            <w:tcW w:w="3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hAnsi="Times New Roman" w:cs="Times New Roman"/>
              </w:rPr>
            </w:pPr>
            <w:r w:rsidRPr="0060763A">
              <w:rPr>
                <w:rFonts w:ascii="Times New Roman" w:eastAsia="Times New Roman" w:hAnsi="Times New Roman" w:cs="Times New Roman"/>
                <w:kern w:val="0"/>
                <w:szCs w:val="28"/>
                <w:lang w:eastAsia="ru-RU" w:bidi="ar-SA"/>
              </w:rPr>
              <w:t>Результаты обучения (умения и знания), соотнесенные с компетенциями/индикаторами достижения компетенции</w:t>
            </w:r>
          </w:p>
        </w:tc>
      </w:tr>
      <w:tr w:rsidR="00607097" w:rsidRPr="0060763A">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ПКН-1</w:t>
            </w:r>
          </w:p>
        </w:tc>
        <w:tc>
          <w:tcPr>
            <w:tcW w:w="2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2.</w:t>
            </w:r>
            <w:r w:rsidRPr="0060763A">
              <w:rPr>
                <w:rFonts w:ascii="Times New Roman" w:eastAsia="Times New Roman" w:hAnsi="Times New Roman" w:cs="Times New Roman"/>
                <w:kern w:val="0"/>
                <w:lang w:eastAsia="ru-RU" w:bidi="ar-SA"/>
              </w:rPr>
              <w:tab/>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1.Знания – </w:t>
            </w:r>
            <w:r w:rsidRPr="0060763A">
              <w:rPr>
                <w:rFonts w:ascii="Times New Roman" w:eastAsia="Times New Roman" w:hAnsi="Times New Roman" w:cs="Times New Roman"/>
                <w:kern w:val="0"/>
                <w:lang w:eastAsia="ru-RU" w:bidi="ar-SA"/>
              </w:rPr>
              <w:t>современных экономических концепций, моделей, ведущих школ и направлений развития экономической науки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использовать </w:t>
            </w:r>
            <w:r w:rsidRPr="0060763A">
              <w:rPr>
                <w:rFonts w:ascii="Times New Roman" w:eastAsia="Times New Roman" w:hAnsi="Times New Roman" w:cs="Times New Roman"/>
                <w:kern w:val="0"/>
                <w:lang w:eastAsia="ru-RU" w:bidi="ar-SA"/>
              </w:rPr>
              <w:t>категориальный и научный аппарат при анализе экономических явлений и процессов.</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2.Знания –</w:t>
            </w:r>
            <w:r w:rsidRPr="0060763A">
              <w:rPr>
                <w:rFonts w:ascii="Times New Roman" w:eastAsia="Times New Roman" w:hAnsi="Times New Roman" w:cs="Times New Roman"/>
                <w:kern w:val="0"/>
                <w:lang w:eastAsia="ru-RU" w:bidi="ar-SA"/>
              </w:rPr>
              <w:t>сущности и особенности современных экономических процессов, выявление их связи с другими процессами, происходящими в обществе</w:t>
            </w:r>
          </w:p>
          <w:p w:rsidR="00607097" w:rsidRPr="0060763A" w:rsidRDefault="001A4A1A">
            <w:pPr>
              <w:pStyle w:val="Standard"/>
              <w:widowControl/>
              <w:tabs>
                <w:tab w:val="left" w:pos="540"/>
              </w:tabs>
              <w:rPr>
                <w:rFonts w:ascii="Times New Roman" w:hAnsi="Times New Roman" w:cs="Times New Roman"/>
              </w:rPr>
            </w:pPr>
            <w:r w:rsidRPr="0060763A">
              <w:rPr>
                <w:rFonts w:ascii="Times New Roman" w:eastAsia="Times New Roman" w:hAnsi="Times New Roman" w:cs="Times New Roman"/>
                <w:bCs/>
                <w:kern w:val="0"/>
                <w:lang w:eastAsia="ru-RU" w:bidi="ar-SA"/>
              </w:rPr>
              <w:t>Умения –</w:t>
            </w:r>
            <w:r w:rsidRPr="0060763A">
              <w:rPr>
                <w:rFonts w:ascii="Times New Roman" w:eastAsia="Times New Roman" w:hAnsi="Times New Roman" w:cs="Times New Roman"/>
                <w:kern w:val="0"/>
                <w:lang w:eastAsia="ru-RU" w:bidi="ar-SA"/>
              </w:rPr>
              <w:t>критически переосмысливать текущие социально-экономические</w:t>
            </w:r>
          </w:p>
          <w:p w:rsidR="00607097" w:rsidRPr="0060763A" w:rsidRDefault="001A4A1A">
            <w:pPr>
              <w:pStyle w:val="Standard"/>
              <w:widowControl/>
              <w:tabs>
                <w:tab w:val="left" w:pos="993"/>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проблемы</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3.Знания – </w:t>
            </w:r>
            <w:r w:rsidRPr="0060763A">
              <w:rPr>
                <w:rFonts w:ascii="Times New Roman" w:eastAsia="Times New Roman" w:hAnsi="Times New Roman" w:cs="Times New Roman"/>
                <w:kern w:val="0"/>
                <w:lang w:eastAsia="ru-RU" w:bidi="ar-SA"/>
              </w:rPr>
              <w:t>основные направления экономической политики государства</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Умения –</w:t>
            </w:r>
            <w:r w:rsidRPr="0060763A">
              <w:rPr>
                <w:rFonts w:ascii="Times New Roman" w:eastAsia="Times New Roman" w:hAnsi="Times New Roman" w:cs="Times New Roman"/>
                <w:kern w:val="0"/>
                <w:lang w:eastAsia="ru-RU" w:bidi="ar-SA"/>
              </w:rPr>
              <w:t>грамотно и результативно пользоваться российскими и зарубежными источниками научных знаний и экономической информации</w:t>
            </w:r>
          </w:p>
        </w:tc>
      </w:tr>
      <w:tr w:rsidR="00607097" w:rsidRPr="0060763A">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ПКН-2</w:t>
            </w:r>
          </w:p>
        </w:tc>
        <w:tc>
          <w:tcPr>
            <w:tcW w:w="2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Способность  на основе существующих методик, нормативно-правовой базы рассчитывать финансово-</w:t>
            </w:r>
            <w:r w:rsidRPr="0060763A">
              <w:rPr>
                <w:rFonts w:ascii="Times New Roman" w:eastAsia="Times New Roman" w:hAnsi="Times New Roman" w:cs="Times New Roman"/>
                <w:kern w:val="0"/>
                <w:lang w:eastAsia="ru-RU" w:bidi="ar-SA"/>
              </w:rPr>
              <w:lastRenderedPageBreak/>
              <w:t xml:space="preserve">экономические показатели, анализировать и содержательно объяснять природу экономических процессов на микро и макро уровне  </w:t>
            </w:r>
          </w:p>
        </w:tc>
        <w:tc>
          <w:tcPr>
            <w:tcW w:w="3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1.Применяет нормативно-правовую базу, регламентирующую порядок расчета финансово-экономических показателей.</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2. Производит расчет финансово-экономических </w:t>
            </w:r>
            <w:r w:rsidRPr="0060763A">
              <w:rPr>
                <w:rFonts w:ascii="Times New Roman" w:eastAsia="Times New Roman" w:hAnsi="Times New Roman" w:cs="Times New Roman"/>
                <w:kern w:val="0"/>
                <w:lang w:eastAsia="ru-RU" w:bidi="ar-SA"/>
              </w:rPr>
              <w:lastRenderedPageBreak/>
              <w:t>показателей на макро-, мезо- и микроуровнях.</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lastRenderedPageBreak/>
              <w:t xml:space="preserve">1.Знания – </w:t>
            </w:r>
            <w:r w:rsidRPr="0060763A">
              <w:rPr>
                <w:rFonts w:ascii="Times New Roman" w:eastAsia="Times New Roman" w:hAnsi="Times New Roman" w:cs="Times New Roman"/>
                <w:kern w:val="0"/>
                <w:lang w:eastAsia="ru-RU" w:bidi="ar-SA"/>
              </w:rPr>
              <w:t>нормативно-правовой базы, регламентирующей порядок расчета финансово экономических показателей</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Умения–</w:t>
            </w:r>
            <w:r w:rsidRPr="0060763A">
              <w:rPr>
                <w:rFonts w:ascii="Times New Roman" w:eastAsia="Times New Roman" w:hAnsi="Times New Roman" w:cs="Times New Roman"/>
                <w:kern w:val="0"/>
                <w:lang w:eastAsia="ru-RU" w:bidi="ar-SA"/>
              </w:rPr>
              <w:t>применять нормативно-правовую базу</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lastRenderedPageBreak/>
              <w:t>2.Знания –</w:t>
            </w:r>
            <w:r w:rsidRPr="0060763A">
              <w:rPr>
                <w:rFonts w:ascii="Times New Roman" w:eastAsia="Times New Roman" w:hAnsi="Times New Roman" w:cs="Times New Roman"/>
                <w:kern w:val="0"/>
                <w:lang w:eastAsia="ru-RU" w:bidi="ar-SA"/>
              </w:rPr>
              <w:t>финансово-экономические показатели на макро-, мезо- и микроуровнях.</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Умения–</w:t>
            </w:r>
            <w:r w:rsidRPr="0060763A">
              <w:rPr>
                <w:rFonts w:ascii="Times New Roman" w:eastAsia="Times New Roman" w:hAnsi="Times New Roman" w:cs="Times New Roman"/>
                <w:kern w:val="0"/>
                <w:lang w:eastAsia="ru-RU" w:bidi="ar-SA"/>
              </w:rPr>
              <w:t xml:space="preserve"> производить расчет финансово-экономических показателей на макро-, мезо- и микроуровнях.</w:t>
            </w:r>
          </w:p>
          <w:p w:rsidR="00607097" w:rsidRPr="0060763A" w:rsidRDefault="001A4A1A">
            <w:pPr>
              <w:pStyle w:val="Standard"/>
              <w:widowControl/>
              <w:tabs>
                <w:tab w:val="left" w:pos="993"/>
              </w:tabs>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 xml:space="preserve">3.Знания – экономических </w:t>
            </w:r>
            <w:proofErr w:type="spellStart"/>
            <w:r w:rsidRPr="0060763A">
              <w:rPr>
                <w:rFonts w:ascii="Times New Roman" w:eastAsia="Times New Roman" w:hAnsi="Times New Roman" w:cs="Times New Roman"/>
                <w:bCs/>
                <w:kern w:val="0"/>
                <w:lang w:eastAsia="ru-RU" w:bidi="ar-SA"/>
              </w:rPr>
              <w:t>процесов</w:t>
            </w:r>
            <w:proofErr w:type="spellEnd"/>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Умения–</w:t>
            </w:r>
            <w:r w:rsidRPr="0060763A">
              <w:rPr>
                <w:rFonts w:ascii="Times New Roman" w:eastAsia="Times New Roman" w:hAnsi="Times New Roman" w:cs="Times New Roman"/>
                <w:kern w:val="0"/>
                <w:lang w:eastAsia="ru-RU" w:bidi="ar-SA"/>
              </w:rPr>
              <w:t>анализировать и раскрывать природу экономических процессов</w:t>
            </w:r>
          </w:p>
        </w:tc>
      </w:tr>
      <w:tr w:rsidR="00607097" w:rsidRPr="0060763A">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ПКП-1</w:t>
            </w:r>
          </w:p>
        </w:tc>
        <w:tc>
          <w:tcPr>
            <w:tcW w:w="2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Способность разрабатывать отдельные направления риск-менеджмента и страховые продукты</w:t>
            </w:r>
          </w:p>
        </w:tc>
        <w:tc>
          <w:tcPr>
            <w:tcW w:w="3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1. Применяет теоретические знания для разработки, освоения и внедрения методов и моделей управления рисками.</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2. Применяет теоретические знания для разработки, освоения и внедрения страховых продуктов.</w:t>
            </w:r>
          </w:p>
        </w:tc>
        <w:tc>
          <w:tcPr>
            <w:tcW w:w="3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1.Знания – </w:t>
            </w:r>
            <w:r w:rsidRPr="0060763A">
              <w:rPr>
                <w:rFonts w:ascii="Times New Roman" w:eastAsia="Times New Roman" w:hAnsi="Times New Roman" w:cs="Times New Roman"/>
                <w:kern w:val="0"/>
                <w:lang w:eastAsia="ru-RU" w:bidi="ar-SA"/>
              </w:rPr>
              <w:t>методов и моделей управления рисками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применять теоретические знания для разработки, освоения и внедрения методов и моделей управления рисками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2.Знания – </w:t>
            </w:r>
            <w:r w:rsidRPr="0060763A">
              <w:rPr>
                <w:rFonts w:ascii="Times New Roman" w:eastAsia="Times New Roman" w:hAnsi="Times New Roman" w:cs="Times New Roman"/>
                <w:kern w:val="0"/>
                <w:lang w:eastAsia="ru-RU" w:bidi="ar-SA"/>
              </w:rPr>
              <w:t>страховых продуктов</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применять теоретические знания для разработки освоения и внедрения страховых продуктов</w:t>
            </w:r>
          </w:p>
        </w:tc>
      </w:tr>
      <w:tr w:rsidR="00607097" w:rsidRPr="0060763A">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ПКП-4</w:t>
            </w:r>
          </w:p>
        </w:tc>
        <w:tc>
          <w:tcPr>
            <w:tcW w:w="2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w:t>
            </w:r>
            <w:proofErr w:type="spellStart"/>
            <w:r w:rsidRPr="0060763A">
              <w:rPr>
                <w:rFonts w:ascii="Times New Roman" w:eastAsia="Times New Roman" w:hAnsi="Times New Roman" w:cs="Times New Roman"/>
                <w:kern w:val="0"/>
                <w:lang w:eastAsia="ru-RU" w:bidi="ar-SA"/>
              </w:rPr>
              <w:t>андеррайтинга</w:t>
            </w:r>
            <w:proofErr w:type="spellEnd"/>
            <w:r w:rsidRPr="0060763A">
              <w:rPr>
                <w:rFonts w:ascii="Times New Roman" w:eastAsia="Times New Roman" w:hAnsi="Times New Roman" w:cs="Times New Roman"/>
                <w:kern w:val="0"/>
                <w:lang w:eastAsia="ru-RU" w:bidi="ar-SA"/>
              </w:rPr>
              <w:t xml:space="preserve"> страховой организации</w:t>
            </w:r>
          </w:p>
        </w:tc>
        <w:tc>
          <w:tcPr>
            <w:tcW w:w="3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TableParagraph"/>
              <w:tabs>
                <w:tab w:val="left" w:pos="368"/>
              </w:tabs>
              <w:rPr>
                <w:rFonts w:ascii="Times New Roman" w:eastAsia="Times New Roman" w:hAnsi="Times New Roman" w:cs="Times New Roman"/>
                <w:color w:val="0F0F0F"/>
                <w:kern w:val="0"/>
                <w:sz w:val="24"/>
                <w:szCs w:val="24"/>
                <w:lang w:eastAsia="ru-RU"/>
              </w:rPr>
            </w:pPr>
            <w:r w:rsidRPr="0060763A">
              <w:rPr>
                <w:rFonts w:ascii="Times New Roman" w:eastAsia="Times New Roman" w:hAnsi="Times New Roman" w:cs="Times New Roman"/>
                <w:color w:val="0F0F0F"/>
                <w:kern w:val="0"/>
                <w:sz w:val="24"/>
                <w:szCs w:val="24"/>
                <w:lang w:eastAsia="ru-RU"/>
              </w:rPr>
              <w:t>1.Формирует и внедряет системы оценки рисками, основанные на математических методах, сборе и анализе статистических баз данных.</w:t>
            </w:r>
          </w:p>
          <w:p w:rsidR="00607097" w:rsidRPr="0060763A" w:rsidRDefault="001A4A1A">
            <w:pPr>
              <w:pStyle w:val="TableParagraph"/>
              <w:tabs>
                <w:tab w:val="left" w:pos="373"/>
              </w:tabs>
              <w:rPr>
                <w:rFonts w:ascii="Times New Roman" w:hAnsi="Times New Roman" w:cs="Times New Roman"/>
              </w:rPr>
            </w:pPr>
            <w:r w:rsidRPr="0060763A">
              <w:rPr>
                <w:rFonts w:ascii="Times New Roman" w:eastAsia="Times New Roman" w:hAnsi="Times New Roman" w:cs="Times New Roman"/>
                <w:color w:val="0F0F0F"/>
                <w:kern w:val="0"/>
                <w:sz w:val="24"/>
                <w:szCs w:val="24"/>
                <w:lang w:eastAsia="ru-RU"/>
              </w:rPr>
              <w:t>2. Вырабатывает управленческие решения по эффективному формированию и использованию экспертных оценок рисков</w:t>
            </w:r>
            <w:r w:rsidRPr="0060763A">
              <w:rPr>
                <w:rFonts w:ascii="Times New Roman" w:eastAsia="Times New Roman" w:hAnsi="Times New Roman" w:cs="Times New Roman"/>
                <w:color w:val="0C0C0C"/>
                <w:kern w:val="0"/>
                <w:sz w:val="24"/>
                <w:szCs w:val="24"/>
                <w:lang w:eastAsia="ru-RU"/>
              </w:rPr>
              <w:t>.</w:t>
            </w:r>
          </w:p>
          <w:p w:rsidR="00607097" w:rsidRPr="0060763A" w:rsidRDefault="00607097">
            <w:pPr>
              <w:pStyle w:val="TableParagraph"/>
              <w:tabs>
                <w:tab w:val="left" w:pos="378"/>
              </w:tabs>
              <w:spacing w:line="228" w:lineRule="auto"/>
              <w:rPr>
                <w:rFonts w:ascii="Times New Roman" w:eastAsia="Times New Roman" w:hAnsi="Times New Roman" w:cs="Times New Roman"/>
                <w:kern w:val="0"/>
                <w:sz w:val="24"/>
                <w:szCs w:val="24"/>
                <w:lang w:eastAsia="ru-RU"/>
              </w:rPr>
            </w:pPr>
          </w:p>
          <w:p w:rsidR="00607097" w:rsidRPr="0060763A" w:rsidRDefault="001A4A1A">
            <w:pPr>
              <w:pStyle w:val="TableParagraph"/>
              <w:tabs>
                <w:tab w:val="left" w:pos="378"/>
              </w:tabs>
              <w:spacing w:line="228" w:lineRule="auto"/>
              <w:rPr>
                <w:rFonts w:ascii="Times New Roman" w:eastAsia="Times New Roman" w:hAnsi="Times New Roman" w:cs="Times New Roman"/>
                <w:kern w:val="0"/>
                <w:sz w:val="24"/>
                <w:szCs w:val="24"/>
                <w:lang w:eastAsia="ru-RU"/>
              </w:rPr>
            </w:pPr>
            <w:r w:rsidRPr="0060763A">
              <w:rPr>
                <w:rFonts w:ascii="Times New Roman" w:eastAsia="Times New Roman" w:hAnsi="Times New Roman" w:cs="Times New Roman"/>
                <w:kern w:val="0"/>
                <w:sz w:val="24"/>
                <w:szCs w:val="24"/>
                <w:lang w:eastAsia="ru-RU"/>
              </w:rPr>
              <w:t>3. Разрабатывает, осваивает и внедряет программы управления рисками предприятий и организаций.</w:t>
            </w:r>
          </w:p>
          <w:p w:rsidR="00607097" w:rsidRPr="0060763A" w:rsidRDefault="00607097">
            <w:pPr>
              <w:pStyle w:val="TableParagraph"/>
              <w:tabs>
                <w:tab w:val="left" w:pos="378"/>
              </w:tabs>
              <w:spacing w:line="228" w:lineRule="auto"/>
              <w:rPr>
                <w:rFonts w:ascii="Times New Roman" w:eastAsia="Times New Roman" w:hAnsi="Times New Roman" w:cs="Times New Roman"/>
                <w:b/>
                <w:kern w:val="0"/>
                <w:sz w:val="24"/>
                <w:szCs w:val="24"/>
                <w:lang w:eastAsia="ru-RU"/>
              </w:rPr>
            </w:pPr>
          </w:p>
          <w:p w:rsidR="00607097" w:rsidRPr="0060763A" w:rsidRDefault="001A4A1A">
            <w:pPr>
              <w:pStyle w:val="TableParagraph"/>
              <w:tabs>
                <w:tab w:val="left" w:pos="378"/>
              </w:tabs>
              <w:spacing w:line="228" w:lineRule="auto"/>
              <w:rPr>
                <w:rFonts w:ascii="Times New Roman" w:hAnsi="Times New Roman" w:cs="Times New Roman"/>
              </w:rPr>
            </w:pPr>
            <w:r w:rsidRPr="0060763A">
              <w:rPr>
                <w:rFonts w:ascii="Times New Roman" w:eastAsia="Times New Roman" w:hAnsi="Times New Roman" w:cs="Times New Roman"/>
                <w:color w:val="0E0E0E"/>
                <w:kern w:val="0"/>
                <w:sz w:val="24"/>
                <w:szCs w:val="24"/>
                <w:lang w:eastAsia="ru-RU"/>
              </w:rPr>
              <w:t xml:space="preserve">4. Формирует и реализует политику </w:t>
            </w:r>
            <w:proofErr w:type="spellStart"/>
            <w:r w:rsidRPr="0060763A">
              <w:rPr>
                <w:rFonts w:ascii="Times New Roman" w:eastAsia="Times New Roman" w:hAnsi="Times New Roman" w:cs="Times New Roman"/>
                <w:color w:val="0E0E0E"/>
                <w:kern w:val="0"/>
                <w:sz w:val="24"/>
                <w:szCs w:val="24"/>
                <w:lang w:eastAsia="ru-RU"/>
              </w:rPr>
              <w:t>андеррайтинга</w:t>
            </w:r>
            <w:proofErr w:type="spellEnd"/>
            <w:r w:rsidRPr="0060763A">
              <w:rPr>
                <w:rFonts w:ascii="Times New Roman" w:eastAsia="Times New Roman" w:hAnsi="Times New Roman" w:cs="Times New Roman"/>
                <w:color w:val="0E0E0E"/>
                <w:kern w:val="0"/>
                <w:sz w:val="24"/>
                <w:szCs w:val="24"/>
                <w:lang w:eastAsia="ru-RU"/>
              </w:rPr>
              <w:t xml:space="preserve"> страховой организации</w:t>
            </w:r>
          </w:p>
        </w:tc>
        <w:tc>
          <w:tcPr>
            <w:tcW w:w="3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1.Знания – </w:t>
            </w:r>
            <w:r w:rsidRPr="0060763A">
              <w:rPr>
                <w:rFonts w:ascii="Times New Roman" w:eastAsia="Times New Roman" w:hAnsi="Times New Roman" w:cs="Times New Roman"/>
                <w:color w:val="0F0F0F"/>
                <w:kern w:val="0"/>
                <w:lang w:eastAsia="ru-RU" w:bidi="ar-SA"/>
              </w:rPr>
              <w:t>математических методов, сборе и анализе статистических баз данных</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color w:val="0F0F0F"/>
                <w:kern w:val="0"/>
                <w:lang w:eastAsia="ru-RU" w:bidi="ar-SA"/>
              </w:rPr>
              <w:t>формировать и внедрять системы оценки рисками, основанные на математических методах, сборе и анализе статистических баз данных</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2.Знания – </w:t>
            </w:r>
            <w:r w:rsidRPr="0060763A">
              <w:rPr>
                <w:rFonts w:ascii="Times New Roman" w:eastAsia="Times New Roman" w:hAnsi="Times New Roman" w:cs="Times New Roman"/>
                <w:kern w:val="0"/>
                <w:lang w:eastAsia="ru-RU" w:bidi="ar-SA"/>
              </w:rPr>
              <w:t xml:space="preserve">экспертных </w:t>
            </w:r>
            <w:r w:rsidRPr="0060763A">
              <w:rPr>
                <w:rFonts w:ascii="Times New Roman" w:eastAsia="Times New Roman" w:hAnsi="Times New Roman" w:cs="Times New Roman"/>
                <w:color w:val="0E0E0E"/>
                <w:kern w:val="0"/>
                <w:lang w:eastAsia="ru-RU" w:bidi="ar-SA"/>
              </w:rPr>
              <w:t xml:space="preserve">оценок </w:t>
            </w:r>
            <w:r w:rsidRPr="0060763A">
              <w:rPr>
                <w:rFonts w:ascii="Times New Roman" w:eastAsia="Times New Roman" w:hAnsi="Times New Roman" w:cs="Times New Roman"/>
                <w:color w:val="0C0C0C"/>
                <w:kern w:val="0"/>
                <w:lang w:eastAsia="ru-RU" w:bidi="ar-SA"/>
              </w:rPr>
              <w:t>рисков</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color w:val="0F0F0F"/>
                <w:kern w:val="0"/>
                <w:lang w:eastAsia="ru-RU" w:bidi="ar-SA"/>
              </w:rPr>
              <w:t xml:space="preserve">вырабатывать </w:t>
            </w:r>
            <w:r w:rsidRPr="0060763A">
              <w:rPr>
                <w:rFonts w:ascii="Times New Roman" w:eastAsia="Times New Roman" w:hAnsi="Times New Roman" w:cs="Times New Roman"/>
                <w:color w:val="0C0C0C"/>
                <w:kern w:val="0"/>
                <w:lang w:eastAsia="ru-RU" w:bidi="ar-SA"/>
              </w:rPr>
              <w:t xml:space="preserve">управленческие </w:t>
            </w:r>
            <w:r w:rsidRPr="0060763A">
              <w:rPr>
                <w:rFonts w:ascii="Times New Roman" w:eastAsia="Times New Roman" w:hAnsi="Times New Roman" w:cs="Times New Roman"/>
                <w:color w:val="0F0F0F"/>
                <w:kern w:val="0"/>
                <w:lang w:eastAsia="ru-RU" w:bidi="ar-SA"/>
              </w:rPr>
              <w:t xml:space="preserve">решения </w:t>
            </w:r>
            <w:r w:rsidRPr="0060763A">
              <w:rPr>
                <w:rFonts w:ascii="Times New Roman" w:eastAsia="Times New Roman" w:hAnsi="Times New Roman" w:cs="Times New Roman"/>
                <w:color w:val="1A1A1A"/>
                <w:kern w:val="0"/>
                <w:lang w:eastAsia="ru-RU" w:bidi="ar-SA"/>
              </w:rPr>
              <w:t>по</w:t>
            </w:r>
            <w:r w:rsidRPr="0060763A">
              <w:rPr>
                <w:rFonts w:ascii="Times New Roman" w:eastAsia="Times New Roman" w:hAnsi="Times New Roman" w:cs="Times New Roman"/>
                <w:kern w:val="0"/>
                <w:lang w:eastAsia="ru-RU" w:bidi="ar-SA"/>
              </w:rPr>
              <w:t xml:space="preserve"> эффективному </w:t>
            </w:r>
            <w:r w:rsidRPr="0060763A">
              <w:rPr>
                <w:rFonts w:ascii="Times New Roman" w:eastAsia="Times New Roman" w:hAnsi="Times New Roman" w:cs="Times New Roman"/>
                <w:color w:val="0F0F0F"/>
                <w:kern w:val="0"/>
                <w:lang w:eastAsia="ru-RU" w:bidi="ar-SA"/>
              </w:rPr>
              <w:t xml:space="preserve">формированию </w:t>
            </w:r>
            <w:r w:rsidRPr="0060763A">
              <w:rPr>
                <w:rFonts w:ascii="Times New Roman" w:eastAsia="Times New Roman" w:hAnsi="Times New Roman" w:cs="Times New Roman"/>
                <w:color w:val="161616"/>
                <w:kern w:val="0"/>
                <w:lang w:eastAsia="ru-RU" w:bidi="ar-SA"/>
              </w:rPr>
              <w:t xml:space="preserve">и </w:t>
            </w:r>
            <w:r w:rsidRPr="0060763A">
              <w:rPr>
                <w:rFonts w:ascii="Times New Roman" w:eastAsia="Times New Roman" w:hAnsi="Times New Roman" w:cs="Times New Roman"/>
                <w:color w:val="0F0F0F"/>
                <w:kern w:val="0"/>
                <w:lang w:eastAsia="ru-RU" w:bidi="ar-SA"/>
              </w:rPr>
              <w:t>использованию</w:t>
            </w:r>
            <w:r w:rsidRPr="0060763A">
              <w:rPr>
                <w:rFonts w:ascii="Times New Roman" w:eastAsia="Times New Roman" w:hAnsi="Times New Roman" w:cs="Times New Roman"/>
                <w:kern w:val="0"/>
                <w:lang w:eastAsia="ru-RU" w:bidi="ar-SA"/>
              </w:rPr>
              <w:t xml:space="preserve"> экспертных </w:t>
            </w:r>
            <w:r w:rsidRPr="0060763A">
              <w:rPr>
                <w:rFonts w:ascii="Times New Roman" w:eastAsia="Times New Roman" w:hAnsi="Times New Roman" w:cs="Times New Roman"/>
                <w:color w:val="0E0E0E"/>
                <w:kern w:val="0"/>
                <w:lang w:eastAsia="ru-RU" w:bidi="ar-SA"/>
              </w:rPr>
              <w:t xml:space="preserve">оценок </w:t>
            </w:r>
            <w:r w:rsidRPr="0060763A">
              <w:rPr>
                <w:rFonts w:ascii="Times New Roman" w:eastAsia="Times New Roman" w:hAnsi="Times New Roman" w:cs="Times New Roman"/>
                <w:color w:val="0C0C0C"/>
                <w:kern w:val="0"/>
                <w:lang w:eastAsia="ru-RU" w:bidi="ar-SA"/>
              </w:rPr>
              <w:t>рисков</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3. Знания – </w:t>
            </w:r>
            <w:r w:rsidRPr="0060763A">
              <w:rPr>
                <w:rFonts w:ascii="Times New Roman" w:eastAsia="Times New Roman" w:hAnsi="Times New Roman" w:cs="Times New Roman"/>
                <w:color w:val="131313"/>
                <w:kern w:val="0"/>
                <w:lang w:eastAsia="ru-RU" w:bidi="ar-SA"/>
              </w:rPr>
              <w:t>программ</w:t>
            </w:r>
            <w:r w:rsidRPr="0060763A">
              <w:rPr>
                <w:rFonts w:ascii="Times New Roman" w:eastAsia="Times New Roman" w:hAnsi="Times New Roman" w:cs="Times New Roman"/>
                <w:kern w:val="0"/>
                <w:lang w:eastAsia="ru-RU" w:bidi="ar-SA"/>
              </w:rPr>
              <w:t xml:space="preserve"> управления </w:t>
            </w:r>
            <w:r w:rsidRPr="0060763A">
              <w:rPr>
                <w:rFonts w:ascii="Times New Roman" w:eastAsia="Times New Roman" w:hAnsi="Times New Roman" w:cs="Times New Roman"/>
                <w:color w:val="0E0E0E"/>
                <w:kern w:val="0"/>
                <w:lang w:eastAsia="ru-RU" w:bidi="ar-SA"/>
              </w:rPr>
              <w:t xml:space="preserve">рисками </w:t>
            </w:r>
            <w:r w:rsidRPr="0060763A">
              <w:rPr>
                <w:rFonts w:ascii="Times New Roman" w:eastAsia="Times New Roman" w:hAnsi="Times New Roman" w:cs="Times New Roman"/>
                <w:color w:val="0F0F0F"/>
                <w:kern w:val="0"/>
                <w:lang w:eastAsia="ru-RU" w:bidi="ar-SA"/>
              </w:rPr>
              <w:t xml:space="preserve">предприятий </w:t>
            </w:r>
            <w:r w:rsidRPr="0060763A">
              <w:rPr>
                <w:rFonts w:ascii="Times New Roman" w:eastAsia="Times New Roman" w:hAnsi="Times New Roman" w:cs="Times New Roman"/>
                <w:color w:val="151515"/>
                <w:kern w:val="0"/>
                <w:lang w:eastAsia="ru-RU" w:bidi="ar-SA"/>
              </w:rPr>
              <w:t xml:space="preserve">и </w:t>
            </w:r>
            <w:r w:rsidRPr="0060763A">
              <w:rPr>
                <w:rFonts w:ascii="Times New Roman" w:eastAsia="Times New Roman" w:hAnsi="Times New Roman" w:cs="Times New Roman"/>
                <w:kern w:val="0"/>
                <w:lang w:eastAsia="ru-RU" w:bidi="ar-SA"/>
              </w:rPr>
              <w:t>организаций</w:t>
            </w:r>
          </w:p>
          <w:p w:rsidR="00607097" w:rsidRPr="0060763A" w:rsidRDefault="00607097">
            <w:pPr>
              <w:pStyle w:val="Standard"/>
              <w:widowControl/>
              <w:tabs>
                <w:tab w:val="left" w:pos="993"/>
              </w:tabs>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proofErr w:type="spellStart"/>
            <w:proofErr w:type="gramStart"/>
            <w:r w:rsidRPr="0060763A">
              <w:rPr>
                <w:rFonts w:ascii="Times New Roman" w:eastAsia="Times New Roman" w:hAnsi="Times New Roman" w:cs="Times New Roman"/>
                <w:kern w:val="0"/>
                <w:lang w:eastAsia="ru-RU" w:bidi="ar-SA"/>
              </w:rPr>
              <w:t>разрабатывать,</w:t>
            </w:r>
            <w:r w:rsidRPr="0060763A">
              <w:rPr>
                <w:rFonts w:ascii="Times New Roman" w:eastAsia="Times New Roman" w:hAnsi="Times New Roman" w:cs="Times New Roman"/>
                <w:color w:val="0C0C0C"/>
                <w:kern w:val="0"/>
                <w:lang w:eastAsia="ru-RU" w:bidi="ar-SA"/>
              </w:rPr>
              <w:t>осваивать</w:t>
            </w:r>
            <w:proofErr w:type="spellEnd"/>
            <w:proofErr w:type="gramEnd"/>
            <w:r w:rsidRPr="0060763A">
              <w:rPr>
                <w:rFonts w:ascii="Times New Roman" w:eastAsia="Times New Roman" w:hAnsi="Times New Roman" w:cs="Times New Roman"/>
                <w:color w:val="0C0C0C"/>
                <w:kern w:val="0"/>
                <w:lang w:eastAsia="ru-RU" w:bidi="ar-SA"/>
              </w:rPr>
              <w:t xml:space="preserve"> </w:t>
            </w:r>
            <w:r w:rsidRPr="0060763A">
              <w:rPr>
                <w:rFonts w:ascii="Times New Roman" w:eastAsia="Times New Roman" w:hAnsi="Times New Roman" w:cs="Times New Roman"/>
                <w:color w:val="161616"/>
                <w:kern w:val="0"/>
                <w:lang w:eastAsia="ru-RU" w:bidi="ar-SA"/>
              </w:rPr>
              <w:t xml:space="preserve">и </w:t>
            </w:r>
            <w:r w:rsidRPr="0060763A">
              <w:rPr>
                <w:rFonts w:ascii="Times New Roman" w:eastAsia="Times New Roman" w:hAnsi="Times New Roman" w:cs="Times New Roman"/>
                <w:color w:val="0E0E0E"/>
                <w:kern w:val="0"/>
                <w:lang w:eastAsia="ru-RU" w:bidi="ar-SA"/>
              </w:rPr>
              <w:t xml:space="preserve">внедрять </w:t>
            </w:r>
            <w:r w:rsidRPr="0060763A">
              <w:rPr>
                <w:rFonts w:ascii="Times New Roman" w:eastAsia="Times New Roman" w:hAnsi="Times New Roman" w:cs="Times New Roman"/>
                <w:color w:val="131313"/>
                <w:kern w:val="0"/>
                <w:lang w:eastAsia="ru-RU" w:bidi="ar-SA"/>
              </w:rPr>
              <w:t>программы</w:t>
            </w:r>
            <w:r w:rsidRPr="0060763A">
              <w:rPr>
                <w:rFonts w:ascii="Times New Roman" w:eastAsia="Times New Roman" w:hAnsi="Times New Roman" w:cs="Times New Roman"/>
                <w:kern w:val="0"/>
                <w:lang w:eastAsia="ru-RU" w:bidi="ar-SA"/>
              </w:rPr>
              <w:t xml:space="preserve"> управления </w:t>
            </w:r>
            <w:r w:rsidRPr="0060763A">
              <w:rPr>
                <w:rFonts w:ascii="Times New Roman" w:eastAsia="Times New Roman" w:hAnsi="Times New Roman" w:cs="Times New Roman"/>
                <w:color w:val="0E0E0E"/>
                <w:kern w:val="0"/>
                <w:lang w:eastAsia="ru-RU" w:bidi="ar-SA"/>
              </w:rPr>
              <w:t xml:space="preserve">рисками </w:t>
            </w:r>
            <w:r w:rsidRPr="0060763A">
              <w:rPr>
                <w:rFonts w:ascii="Times New Roman" w:eastAsia="Times New Roman" w:hAnsi="Times New Roman" w:cs="Times New Roman"/>
                <w:color w:val="0F0F0F"/>
                <w:kern w:val="0"/>
                <w:lang w:eastAsia="ru-RU" w:bidi="ar-SA"/>
              </w:rPr>
              <w:t xml:space="preserve">предприятий </w:t>
            </w:r>
            <w:r w:rsidRPr="0060763A">
              <w:rPr>
                <w:rFonts w:ascii="Times New Roman" w:eastAsia="Times New Roman" w:hAnsi="Times New Roman" w:cs="Times New Roman"/>
                <w:color w:val="151515"/>
                <w:kern w:val="0"/>
                <w:lang w:eastAsia="ru-RU" w:bidi="ar-SA"/>
              </w:rPr>
              <w:t xml:space="preserve">и </w:t>
            </w:r>
            <w:r w:rsidRPr="0060763A">
              <w:rPr>
                <w:rFonts w:ascii="Times New Roman" w:eastAsia="Times New Roman" w:hAnsi="Times New Roman" w:cs="Times New Roman"/>
                <w:kern w:val="0"/>
                <w:lang w:eastAsia="ru-RU" w:bidi="ar-SA"/>
              </w:rPr>
              <w:t>организаций</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lastRenderedPageBreak/>
              <w:t xml:space="preserve">4. Знания – методов </w:t>
            </w:r>
            <w:proofErr w:type="spellStart"/>
            <w:r w:rsidRPr="0060763A">
              <w:rPr>
                <w:rFonts w:ascii="Times New Roman" w:eastAsia="Times New Roman" w:hAnsi="Times New Roman" w:cs="Times New Roman"/>
                <w:color w:val="0E0E0E"/>
                <w:kern w:val="0"/>
                <w:lang w:eastAsia="ru-RU" w:bidi="ar-SA"/>
              </w:rPr>
              <w:t>андеррайтинга</w:t>
            </w:r>
            <w:proofErr w:type="spellEnd"/>
            <w:r w:rsidRPr="0060763A">
              <w:rPr>
                <w:rFonts w:ascii="Times New Roman" w:eastAsia="Times New Roman" w:hAnsi="Times New Roman" w:cs="Times New Roman"/>
                <w:color w:val="0E0E0E"/>
                <w:kern w:val="0"/>
                <w:lang w:eastAsia="ru-RU" w:bidi="ar-SA"/>
              </w:rPr>
              <w:t xml:space="preserve"> страховой организации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color w:val="0E0E0E"/>
                <w:kern w:val="0"/>
                <w:lang w:eastAsia="ru-RU" w:bidi="ar-SA"/>
              </w:rPr>
              <w:t xml:space="preserve">формировать </w:t>
            </w:r>
            <w:r w:rsidRPr="0060763A">
              <w:rPr>
                <w:rFonts w:ascii="Times New Roman" w:eastAsia="Times New Roman" w:hAnsi="Times New Roman" w:cs="Times New Roman"/>
                <w:color w:val="131313"/>
                <w:kern w:val="0"/>
                <w:lang w:eastAsia="ru-RU" w:bidi="ar-SA"/>
              </w:rPr>
              <w:t xml:space="preserve">и </w:t>
            </w:r>
            <w:r w:rsidRPr="0060763A">
              <w:rPr>
                <w:rFonts w:ascii="Times New Roman" w:eastAsia="Times New Roman" w:hAnsi="Times New Roman" w:cs="Times New Roman"/>
                <w:kern w:val="0"/>
                <w:lang w:eastAsia="ru-RU" w:bidi="ar-SA"/>
              </w:rPr>
              <w:t xml:space="preserve">реализовать </w:t>
            </w:r>
            <w:r w:rsidRPr="0060763A">
              <w:rPr>
                <w:rFonts w:ascii="Times New Roman" w:eastAsia="Times New Roman" w:hAnsi="Times New Roman" w:cs="Times New Roman"/>
                <w:color w:val="0F0F0F"/>
                <w:kern w:val="0"/>
                <w:lang w:eastAsia="ru-RU" w:bidi="ar-SA"/>
              </w:rPr>
              <w:t xml:space="preserve">политику </w:t>
            </w:r>
            <w:proofErr w:type="spellStart"/>
            <w:r w:rsidRPr="0060763A">
              <w:rPr>
                <w:rFonts w:ascii="Times New Roman" w:eastAsia="Times New Roman" w:hAnsi="Times New Roman" w:cs="Times New Roman"/>
                <w:color w:val="0E0E0E"/>
                <w:kern w:val="0"/>
                <w:lang w:eastAsia="ru-RU" w:bidi="ar-SA"/>
              </w:rPr>
              <w:t>андеррайтинга</w:t>
            </w:r>
            <w:proofErr w:type="spellEnd"/>
            <w:r w:rsidRPr="0060763A">
              <w:rPr>
                <w:rFonts w:ascii="Times New Roman" w:eastAsia="Times New Roman" w:hAnsi="Times New Roman" w:cs="Times New Roman"/>
                <w:color w:val="0E0E0E"/>
                <w:kern w:val="0"/>
                <w:lang w:eastAsia="ru-RU" w:bidi="ar-SA"/>
              </w:rPr>
              <w:t xml:space="preserve"> страховой организации</w:t>
            </w:r>
          </w:p>
        </w:tc>
      </w:tr>
      <w:tr w:rsidR="00607097" w:rsidRPr="0060763A">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УК-10</w:t>
            </w:r>
          </w:p>
        </w:tc>
        <w:tc>
          <w:tcPr>
            <w:tcW w:w="2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1. Четко описывает состав и структуру требуемых данных и информации, грамотно реализует процессы их сбора, обработки и интерпретации.</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2. Обосновывает сущность происходящего, выявляет закономерности, понимает природу вариабельности.</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607097" w:rsidRPr="0060763A" w:rsidRDefault="00607097">
            <w:pPr>
              <w:pStyle w:val="Standard"/>
              <w:widowControl/>
              <w:tabs>
                <w:tab w:val="left" w:pos="540"/>
              </w:tabs>
              <w:rPr>
                <w:rFonts w:ascii="Times New Roman" w:eastAsia="Times New Roman" w:hAnsi="Times New Roman" w:cs="Times New Roman"/>
                <w:kern w:val="0"/>
                <w:lang w:eastAsia="ru-RU" w:bidi="ar-SA"/>
              </w:rPr>
            </w:pPr>
          </w:p>
          <w:p w:rsidR="00607097" w:rsidRPr="0060763A" w:rsidRDefault="001A4A1A">
            <w:pPr>
              <w:pStyle w:val="TableParagraph"/>
              <w:tabs>
                <w:tab w:val="left" w:pos="368"/>
              </w:tabs>
              <w:rPr>
                <w:rFonts w:ascii="Times New Roman" w:eastAsia="Times New Roman" w:hAnsi="Times New Roman" w:cs="Times New Roman"/>
                <w:kern w:val="0"/>
                <w:sz w:val="24"/>
                <w:szCs w:val="24"/>
                <w:lang w:eastAsia="ru-RU"/>
              </w:rPr>
            </w:pPr>
            <w:r w:rsidRPr="0060763A">
              <w:rPr>
                <w:rFonts w:ascii="Times New Roman" w:eastAsia="Times New Roman" w:hAnsi="Times New Roman" w:cs="Times New Roman"/>
                <w:kern w:val="0"/>
                <w:sz w:val="24"/>
                <w:szCs w:val="24"/>
                <w:lang w:eastAsia="ru-RU"/>
              </w:rPr>
              <w:t>5. Аргументированно и логично представляет свою точку зрения посредством и на основе системного описания.</w:t>
            </w:r>
          </w:p>
        </w:tc>
        <w:tc>
          <w:tcPr>
            <w:tcW w:w="3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1.Знания – </w:t>
            </w:r>
            <w:r w:rsidRPr="0060763A">
              <w:rPr>
                <w:rFonts w:ascii="Times New Roman" w:eastAsia="Times New Roman" w:hAnsi="Times New Roman" w:cs="Times New Roman"/>
                <w:kern w:val="0"/>
                <w:lang w:eastAsia="ru-RU" w:bidi="ar-SA"/>
              </w:rPr>
              <w:t>процесса сбора, обработки и интерпретации требуемых данных</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четко описывать состав и структуру требуемых данных и информации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2.Знания – </w:t>
            </w:r>
            <w:r w:rsidRPr="0060763A">
              <w:rPr>
                <w:rFonts w:ascii="Times New Roman" w:eastAsia="Times New Roman" w:hAnsi="Times New Roman" w:cs="Times New Roman"/>
                <w:kern w:val="0"/>
                <w:lang w:eastAsia="ru-RU" w:bidi="ar-SA"/>
              </w:rPr>
              <w:t>природы вариабельности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обосновывать сущность происходящего, выявлять закономерности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3.Знания – </w:t>
            </w:r>
            <w:r w:rsidRPr="0060763A">
              <w:rPr>
                <w:rFonts w:ascii="Times New Roman" w:eastAsia="Times New Roman" w:hAnsi="Times New Roman" w:cs="Times New Roman"/>
                <w:kern w:val="0"/>
                <w:lang w:eastAsia="ru-RU" w:bidi="ar-SA"/>
              </w:rPr>
              <w:t>признаков классификации, прикладного назначения классификационных групп</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формулировать признак классификации,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 классификационных групп.</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4.Знания – понятий</w:t>
            </w:r>
            <w:r w:rsidRPr="0060763A">
              <w:rPr>
                <w:rFonts w:ascii="Times New Roman" w:eastAsia="Times New Roman" w:hAnsi="Times New Roman" w:cs="Times New Roman"/>
                <w:kern w:val="0"/>
                <w:lang w:eastAsia="ru-RU" w:bidi="ar-SA"/>
              </w:rPr>
              <w:t xml:space="preserve"> фактов, мнений, интерпретаций, оценок</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 xml:space="preserve">грамотно, логично, аргументировано формировать собственные суждения и </w:t>
            </w:r>
            <w:proofErr w:type="spellStart"/>
            <w:proofErr w:type="gramStart"/>
            <w:r w:rsidRPr="0060763A">
              <w:rPr>
                <w:rFonts w:ascii="Times New Roman" w:eastAsia="Times New Roman" w:hAnsi="Times New Roman" w:cs="Times New Roman"/>
                <w:kern w:val="0"/>
                <w:lang w:eastAsia="ru-RU" w:bidi="ar-SA"/>
              </w:rPr>
              <w:t>оценки,отличать</w:t>
            </w:r>
            <w:proofErr w:type="spellEnd"/>
            <w:proofErr w:type="gramEnd"/>
            <w:r w:rsidRPr="0060763A">
              <w:rPr>
                <w:rFonts w:ascii="Times New Roman" w:eastAsia="Times New Roman" w:hAnsi="Times New Roman" w:cs="Times New Roman"/>
                <w:kern w:val="0"/>
                <w:lang w:eastAsia="ru-RU" w:bidi="ar-SA"/>
              </w:rPr>
              <w:t xml:space="preserve"> факты от мнений, интерпретаций, оценок и т.д. в рассуждениях других участников деятельности</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5.Знания – </w:t>
            </w:r>
            <w:r w:rsidRPr="0060763A">
              <w:rPr>
                <w:rFonts w:ascii="Times New Roman" w:eastAsia="Times New Roman" w:hAnsi="Times New Roman" w:cs="Times New Roman"/>
                <w:kern w:val="0"/>
                <w:lang w:eastAsia="ru-RU" w:bidi="ar-SA"/>
              </w:rPr>
              <w:t>системного описания</w:t>
            </w:r>
          </w:p>
          <w:p w:rsidR="00607097" w:rsidRPr="0060763A" w:rsidRDefault="001A4A1A">
            <w:pPr>
              <w:pStyle w:val="Standard"/>
              <w:widowControl/>
              <w:tabs>
                <w:tab w:val="left" w:pos="993"/>
              </w:tabs>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представлять свою точку зрения посредством и на основе системного описания</w:t>
            </w:r>
          </w:p>
        </w:tc>
      </w:tr>
    </w:tbl>
    <w:p w:rsidR="00607097" w:rsidRPr="0060763A" w:rsidRDefault="00607097">
      <w:pPr>
        <w:pStyle w:val="a8"/>
        <w:ind w:left="927" w:firstLine="0"/>
        <w:rPr>
          <w:rFonts w:ascii="Times New Roman" w:hAnsi="Times New Roman" w:cs="Times New Roman"/>
          <w:b/>
          <w:bCs/>
          <w:sz w:val="28"/>
          <w:szCs w:val="28"/>
        </w:rPr>
      </w:pPr>
    </w:p>
    <w:p w:rsidR="00607097" w:rsidRPr="0060763A" w:rsidRDefault="001A4A1A">
      <w:pPr>
        <w:pStyle w:val="a8"/>
        <w:numPr>
          <w:ilvl w:val="0"/>
          <w:numId w:val="1"/>
        </w:numPr>
        <w:rPr>
          <w:rFonts w:ascii="Times New Roman" w:hAnsi="Times New Roman" w:cs="Times New Roman"/>
          <w:b/>
          <w:bCs/>
          <w:sz w:val="28"/>
          <w:szCs w:val="28"/>
        </w:rPr>
      </w:pPr>
      <w:r w:rsidRPr="0060763A">
        <w:rPr>
          <w:rFonts w:ascii="Times New Roman" w:hAnsi="Times New Roman" w:cs="Times New Roman"/>
          <w:b/>
          <w:bCs/>
          <w:sz w:val="28"/>
          <w:szCs w:val="28"/>
        </w:rPr>
        <w:lastRenderedPageBreak/>
        <w:t>Место дисциплины в структуре образовательной программы.</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sz w:val="28"/>
          <w:szCs w:val="28"/>
        </w:rPr>
        <w:t>Дисциплина «Финансовые риски» является дисциплиной профиля «Управление финансовыми рисками и страхование» образовательной программы «Экономика и финансы».</w:t>
      </w:r>
    </w:p>
    <w:p w:rsidR="00607097" w:rsidRPr="0060763A" w:rsidRDefault="00607097">
      <w:pPr>
        <w:pStyle w:val="Standard"/>
        <w:spacing w:line="360" w:lineRule="auto"/>
        <w:ind w:firstLine="709"/>
        <w:jc w:val="both"/>
        <w:rPr>
          <w:rFonts w:ascii="Times New Roman" w:hAnsi="Times New Roman" w:cs="Times New Roman"/>
          <w:sz w:val="28"/>
          <w:szCs w:val="28"/>
        </w:rPr>
      </w:pPr>
    </w:p>
    <w:p w:rsidR="00607097" w:rsidRPr="0060763A" w:rsidRDefault="001A4A1A" w:rsidP="0060763A">
      <w:pPr>
        <w:pStyle w:val="a8"/>
        <w:keepNext/>
        <w:numPr>
          <w:ilvl w:val="0"/>
          <w:numId w:val="1"/>
        </w:numPr>
        <w:tabs>
          <w:tab w:val="left" w:pos="567"/>
        </w:tabs>
        <w:ind w:left="0" w:firstLine="567"/>
        <w:jc w:val="both"/>
        <w:rPr>
          <w:rFonts w:ascii="Times New Roman" w:hAnsi="Times New Roman" w:cs="Times New Roman"/>
        </w:rPr>
      </w:pPr>
      <w:bookmarkStart w:id="6" w:name="_Toc476739663"/>
      <w:bookmarkStart w:id="7" w:name="_Toc449699537"/>
      <w:r w:rsidRPr="0060763A">
        <w:rPr>
          <w:rFonts w:ascii="Times New Roman" w:hAnsi="Times New Roman" w:cs="Times New Roman"/>
          <w:b/>
          <w:bCs/>
          <w:sz w:val="28"/>
          <w:szCs w:val="32"/>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r w:rsidRPr="0060763A">
        <w:rPr>
          <w:rFonts w:ascii="Times New Roman" w:hAnsi="Times New Roman" w:cs="Times New Roman"/>
          <w:b/>
          <w:bCs/>
          <w:sz w:val="28"/>
          <w:szCs w:val="32"/>
        </w:rPr>
        <w:t>.</w:t>
      </w:r>
    </w:p>
    <w:p w:rsidR="00607097" w:rsidRPr="0060763A" w:rsidRDefault="001A4A1A">
      <w:pPr>
        <w:pStyle w:val="Standard"/>
        <w:shd w:val="clear" w:color="auto" w:fill="FFFFFF"/>
        <w:jc w:val="right"/>
        <w:rPr>
          <w:rFonts w:ascii="Times New Roman" w:hAnsi="Times New Roman" w:cs="Times New Roman"/>
          <w:sz w:val="28"/>
          <w:szCs w:val="28"/>
        </w:rPr>
      </w:pPr>
      <w:r w:rsidRPr="0060763A">
        <w:rPr>
          <w:rFonts w:ascii="Times New Roman" w:hAnsi="Times New Roman" w:cs="Times New Roman"/>
          <w:sz w:val="28"/>
          <w:szCs w:val="28"/>
        </w:rPr>
        <w:t xml:space="preserve">Таблица </w:t>
      </w:r>
      <w:bookmarkStart w:id="8" w:name="_Toc476739664"/>
      <w:bookmarkStart w:id="9" w:name="_Toc449699538"/>
      <w:r w:rsidRPr="0060763A">
        <w:rPr>
          <w:rFonts w:ascii="Times New Roman" w:hAnsi="Times New Roman" w:cs="Times New Roman"/>
          <w:sz w:val="28"/>
          <w:szCs w:val="28"/>
        </w:rPr>
        <w:t>1</w:t>
      </w:r>
    </w:p>
    <w:tbl>
      <w:tblPr>
        <w:tblW w:w="9464" w:type="dxa"/>
        <w:tblLayout w:type="fixed"/>
        <w:tblCellMar>
          <w:left w:w="10" w:type="dxa"/>
          <w:right w:w="10" w:type="dxa"/>
        </w:tblCellMar>
        <w:tblLook w:val="0000" w:firstRow="0" w:lastRow="0" w:firstColumn="0" w:lastColumn="0" w:noHBand="0" w:noVBand="0"/>
      </w:tblPr>
      <w:tblGrid>
        <w:gridCol w:w="3369"/>
        <w:gridCol w:w="3036"/>
        <w:gridCol w:w="3059"/>
      </w:tblGrid>
      <w:tr w:rsidR="00607097" w:rsidRPr="0060763A">
        <w:trPr>
          <w:trHeight w:val="705"/>
        </w:trPr>
        <w:tc>
          <w:tcPr>
            <w:tcW w:w="3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a8"/>
              <w:keepNext/>
              <w:ind w:left="0" w:firstLine="0"/>
              <w:rPr>
                <w:rFonts w:ascii="Times New Roman" w:hAnsi="Times New Roman" w:cs="Times New Roman"/>
                <w:b/>
              </w:rPr>
            </w:pPr>
            <w:r w:rsidRPr="0060763A">
              <w:rPr>
                <w:rFonts w:ascii="Times New Roman" w:hAnsi="Times New Roman" w:cs="Times New Roman"/>
                <w:b/>
              </w:rPr>
              <w:t>Вид учебной работы   по дисциплине</w:t>
            </w:r>
          </w:p>
        </w:tc>
        <w:tc>
          <w:tcPr>
            <w:tcW w:w="3036" w:type="dxa"/>
            <w:tcBorders>
              <w:top w:val="single" w:sz="4"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bCs/>
                <w:sz w:val="28"/>
                <w:szCs w:val="28"/>
              </w:rPr>
            </w:pPr>
            <w:r w:rsidRPr="0060763A">
              <w:rPr>
                <w:rFonts w:ascii="Times New Roman" w:hAnsi="Times New Roman" w:cs="Times New Roman"/>
                <w:bCs/>
                <w:sz w:val="28"/>
                <w:szCs w:val="28"/>
              </w:rPr>
              <w:t>Всего в з/е в часах</w:t>
            </w:r>
          </w:p>
        </w:tc>
        <w:tc>
          <w:tcPr>
            <w:tcW w:w="3059" w:type="dxa"/>
            <w:tcBorders>
              <w:top w:val="single" w:sz="4" w:space="0" w:color="000000"/>
              <w:bottom w:val="single" w:sz="8" w:space="0" w:color="000000"/>
              <w:right w:val="single" w:sz="4" w:space="0" w:color="000000"/>
            </w:tcBorders>
            <w:tcMar>
              <w:top w:w="0" w:type="dxa"/>
              <w:left w:w="108" w:type="dxa"/>
              <w:bottom w:w="0" w:type="dxa"/>
              <w:right w:w="108" w:type="dxa"/>
            </w:tcMar>
          </w:tcPr>
          <w:p w:rsidR="00607097" w:rsidRPr="0060763A" w:rsidRDefault="001A4A1A">
            <w:pPr>
              <w:pStyle w:val="Standard"/>
              <w:jc w:val="center"/>
              <w:rPr>
                <w:rFonts w:ascii="Times New Roman" w:hAnsi="Times New Roman" w:cs="Times New Roman"/>
                <w:bCs/>
                <w:color w:val="201F1E"/>
                <w:sz w:val="28"/>
                <w:szCs w:val="28"/>
              </w:rPr>
            </w:pPr>
            <w:r w:rsidRPr="0060763A">
              <w:rPr>
                <w:rFonts w:ascii="Times New Roman" w:hAnsi="Times New Roman" w:cs="Times New Roman"/>
                <w:bCs/>
                <w:color w:val="201F1E"/>
                <w:sz w:val="28"/>
                <w:szCs w:val="28"/>
              </w:rPr>
              <w:t>Семестр 5</w:t>
            </w:r>
          </w:p>
          <w:p w:rsidR="00607097" w:rsidRPr="0060763A" w:rsidRDefault="001A4A1A">
            <w:pPr>
              <w:pStyle w:val="Standard"/>
              <w:jc w:val="center"/>
              <w:rPr>
                <w:rFonts w:ascii="Times New Roman" w:hAnsi="Times New Roman" w:cs="Times New Roman"/>
                <w:bCs/>
                <w:color w:val="201F1E"/>
                <w:sz w:val="28"/>
                <w:szCs w:val="28"/>
              </w:rPr>
            </w:pPr>
            <w:r w:rsidRPr="0060763A">
              <w:rPr>
                <w:rFonts w:ascii="Times New Roman" w:hAnsi="Times New Roman" w:cs="Times New Roman"/>
                <w:bCs/>
                <w:color w:val="201F1E"/>
                <w:sz w:val="28"/>
                <w:szCs w:val="28"/>
              </w:rPr>
              <w:t>(в часах)</w:t>
            </w:r>
          </w:p>
        </w:tc>
      </w:tr>
      <w:tr w:rsidR="00607097" w:rsidRPr="0060763A">
        <w:tc>
          <w:tcPr>
            <w:tcW w:w="336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rPr>
                <w:rFonts w:ascii="Times New Roman" w:hAnsi="Times New Roman" w:cs="Times New Roman"/>
                <w:b/>
                <w:bCs/>
                <w:sz w:val="28"/>
                <w:szCs w:val="28"/>
              </w:rPr>
            </w:pPr>
            <w:r w:rsidRPr="0060763A">
              <w:rPr>
                <w:rFonts w:ascii="Times New Roman" w:hAnsi="Times New Roman" w:cs="Times New Roman"/>
                <w:b/>
                <w:bCs/>
                <w:sz w:val="28"/>
                <w:szCs w:val="28"/>
              </w:rPr>
              <w:t>Общая трудоемкость дисциплины</w:t>
            </w:r>
          </w:p>
        </w:tc>
        <w:tc>
          <w:tcPr>
            <w:tcW w:w="3036" w:type="dxa"/>
            <w:tcBorders>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5/180</w:t>
            </w:r>
          </w:p>
        </w:tc>
        <w:tc>
          <w:tcPr>
            <w:tcW w:w="3059" w:type="dxa"/>
            <w:tcBorders>
              <w:bottom w:val="single" w:sz="8"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5/180</w:t>
            </w:r>
          </w:p>
        </w:tc>
      </w:tr>
      <w:tr w:rsidR="00607097" w:rsidRPr="0060763A">
        <w:tc>
          <w:tcPr>
            <w:tcW w:w="336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rPr>
                <w:rFonts w:ascii="Times New Roman" w:hAnsi="Times New Roman" w:cs="Times New Roman"/>
                <w:b/>
                <w:bCs/>
                <w:i/>
                <w:iCs/>
                <w:color w:val="201F1E"/>
                <w:sz w:val="28"/>
                <w:szCs w:val="28"/>
              </w:rPr>
            </w:pPr>
            <w:r w:rsidRPr="0060763A">
              <w:rPr>
                <w:rFonts w:ascii="Times New Roman" w:hAnsi="Times New Roman" w:cs="Times New Roman"/>
                <w:b/>
                <w:bCs/>
                <w:i/>
                <w:iCs/>
                <w:color w:val="201F1E"/>
                <w:sz w:val="28"/>
                <w:szCs w:val="28"/>
              </w:rPr>
              <w:t>Контактная работа –</w:t>
            </w:r>
          </w:p>
          <w:p w:rsidR="00607097" w:rsidRPr="0060763A" w:rsidRDefault="001A4A1A">
            <w:pPr>
              <w:pStyle w:val="Standard"/>
              <w:rPr>
                <w:rFonts w:ascii="Times New Roman" w:hAnsi="Times New Roman" w:cs="Times New Roman"/>
                <w:b/>
                <w:bCs/>
                <w:i/>
                <w:iCs/>
                <w:color w:val="201F1E"/>
                <w:sz w:val="28"/>
                <w:szCs w:val="28"/>
              </w:rPr>
            </w:pPr>
            <w:r w:rsidRPr="0060763A">
              <w:rPr>
                <w:rFonts w:ascii="Times New Roman" w:hAnsi="Times New Roman" w:cs="Times New Roman"/>
                <w:b/>
                <w:bCs/>
                <w:i/>
                <w:iCs/>
                <w:color w:val="201F1E"/>
                <w:sz w:val="28"/>
                <w:szCs w:val="28"/>
              </w:rPr>
              <w:t>Аудиторные занятия</w:t>
            </w:r>
          </w:p>
        </w:tc>
        <w:tc>
          <w:tcPr>
            <w:tcW w:w="3036" w:type="dxa"/>
            <w:tcBorders>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84</w:t>
            </w:r>
          </w:p>
        </w:tc>
        <w:tc>
          <w:tcPr>
            <w:tcW w:w="3059" w:type="dxa"/>
            <w:tcBorders>
              <w:bottom w:val="single" w:sz="8"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84</w:t>
            </w:r>
          </w:p>
        </w:tc>
      </w:tr>
      <w:tr w:rsidR="00607097" w:rsidRPr="0060763A">
        <w:tc>
          <w:tcPr>
            <w:tcW w:w="336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Лекции</w:t>
            </w:r>
          </w:p>
        </w:tc>
        <w:tc>
          <w:tcPr>
            <w:tcW w:w="3036" w:type="dxa"/>
            <w:tcBorders>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34</w:t>
            </w:r>
          </w:p>
        </w:tc>
        <w:tc>
          <w:tcPr>
            <w:tcW w:w="3059" w:type="dxa"/>
            <w:tcBorders>
              <w:bottom w:val="single" w:sz="8"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34</w:t>
            </w:r>
          </w:p>
        </w:tc>
      </w:tr>
      <w:tr w:rsidR="00607097" w:rsidRPr="0060763A">
        <w:tc>
          <w:tcPr>
            <w:tcW w:w="336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Семинары, практические занятия</w:t>
            </w:r>
          </w:p>
        </w:tc>
        <w:tc>
          <w:tcPr>
            <w:tcW w:w="3036" w:type="dxa"/>
            <w:tcBorders>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50</w:t>
            </w:r>
          </w:p>
        </w:tc>
        <w:tc>
          <w:tcPr>
            <w:tcW w:w="3059" w:type="dxa"/>
            <w:tcBorders>
              <w:bottom w:val="single" w:sz="8"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50</w:t>
            </w:r>
          </w:p>
        </w:tc>
      </w:tr>
      <w:tr w:rsidR="00607097" w:rsidRPr="0060763A">
        <w:tc>
          <w:tcPr>
            <w:tcW w:w="336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rPr>
                <w:rFonts w:ascii="Times New Roman" w:hAnsi="Times New Roman" w:cs="Times New Roman"/>
                <w:b/>
                <w:bCs/>
                <w:i/>
                <w:iCs/>
                <w:sz w:val="28"/>
                <w:szCs w:val="28"/>
              </w:rPr>
            </w:pPr>
            <w:r w:rsidRPr="0060763A">
              <w:rPr>
                <w:rFonts w:ascii="Times New Roman" w:hAnsi="Times New Roman" w:cs="Times New Roman"/>
                <w:b/>
                <w:bCs/>
                <w:i/>
                <w:iCs/>
                <w:sz w:val="28"/>
                <w:szCs w:val="28"/>
              </w:rPr>
              <w:t>Самостоятельная работа</w:t>
            </w:r>
          </w:p>
        </w:tc>
        <w:tc>
          <w:tcPr>
            <w:tcW w:w="3036" w:type="dxa"/>
            <w:tcBorders>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96</w:t>
            </w:r>
          </w:p>
        </w:tc>
        <w:tc>
          <w:tcPr>
            <w:tcW w:w="3059" w:type="dxa"/>
            <w:tcBorders>
              <w:bottom w:val="single" w:sz="8"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96</w:t>
            </w:r>
          </w:p>
        </w:tc>
      </w:tr>
      <w:tr w:rsidR="00607097" w:rsidRPr="0060763A">
        <w:tc>
          <w:tcPr>
            <w:tcW w:w="336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Вид текущего контроля</w:t>
            </w:r>
          </w:p>
        </w:tc>
        <w:tc>
          <w:tcPr>
            <w:tcW w:w="3036" w:type="dxa"/>
            <w:tcBorders>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Расчётно-аналитическая работа</w:t>
            </w:r>
          </w:p>
        </w:tc>
        <w:tc>
          <w:tcPr>
            <w:tcW w:w="3059" w:type="dxa"/>
            <w:tcBorders>
              <w:bottom w:val="single" w:sz="8"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Расчётно-аналитическая работа</w:t>
            </w:r>
          </w:p>
        </w:tc>
      </w:tr>
      <w:tr w:rsidR="00607097" w:rsidRPr="0060763A">
        <w:tc>
          <w:tcPr>
            <w:tcW w:w="336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rPr>
                <w:rFonts w:ascii="Times New Roman" w:hAnsi="Times New Roman" w:cs="Times New Roman"/>
                <w:sz w:val="28"/>
                <w:szCs w:val="28"/>
              </w:rPr>
            </w:pPr>
            <w:r w:rsidRPr="0060763A">
              <w:rPr>
                <w:rFonts w:ascii="Times New Roman" w:hAnsi="Times New Roman" w:cs="Times New Roman"/>
                <w:sz w:val="28"/>
                <w:szCs w:val="28"/>
              </w:rPr>
              <w:t>Вид промежуточной аттестации</w:t>
            </w:r>
          </w:p>
        </w:tc>
        <w:tc>
          <w:tcPr>
            <w:tcW w:w="3036" w:type="dxa"/>
            <w:tcBorders>
              <w:bottom w:val="single" w:sz="8" w:space="0" w:color="000000"/>
              <w:right w:val="single" w:sz="8"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Зачет</w:t>
            </w:r>
          </w:p>
        </w:tc>
        <w:tc>
          <w:tcPr>
            <w:tcW w:w="3059" w:type="dxa"/>
            <w:tcBorders>
              <w:bottom w:val="single" w:sz="8"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jc w:val="center"/>
              <w:rPr>
                <w:rFonts w:ascii="Times New Roman" w:hAnsi="Times New Roman" w:cs="Times New Roman"/>
                <w:sz w:val="28"/>
                <w:szCs w:val="28"/>
              </w:rPr>
            </w:pPr>
            <w:r w:rsidRPr="0060763A">
              <w:rPr>
                <w:rFonts w:ascii="Times New Roman" w:hAnsi="Times New Roman" w:cs="Times New Roman"/>
                <w:sz w:val="28"/>
                <w:szCs w:val="28"/>
              </w:rPr>
              <w:t>Зачет</w:t>
            </w:r>
          </w:p>
        </w:tc>
      </w:tr>
    </w:tbl>
    <w:p w:rsidR="00607097" w:rsidRPr="0060763A" w:rsidRDefault="00607097">
      <w:pPr>
        <w:pStyle w:val="a8"/>
        <w:keepNext/>
        <w:ind w:left="567" w:firstLine="0"/>
        <w:outlineLvl w:val="0"/>
        <w:rPr>
          <w:rFonts w:ascii="Times New Roman" w:hAnsi="Times New Roman" w:cs="Times New Roman"/>
          <w:b/>
          <w:bCs/>
          <w:sz w:val="28"/>
          <w:szCs w:val="32"/>
        </w:rPr>
      </w:pPr>
    </w:p>
    <w:p w:rsidR="00607097" w:rsidRPr="0060763A" w:rsidRDefault="001A4A1A" w:rsidP="0060763A">
      <w:pPr>
        <w:pStyle w:val="a8"/>
        <w:keepNext/>
        <w:numPr>
          <w:ilvl w:val="0"/>
          <w:numId w:val="1"/>
        </w:numPr>
        <w:ind w:left="0" w:firstLine="709"/>
        <w:jc w:val="both"/>
        <w:rPr>
          <w:rFonts w:ascii="Times New Roman" w:hAnsi="Times New Roman" w:cs="Times New Roman"/>
          <w:b/>
          <w:bCs/>
          <w:sz w:val="28"/>
          <w:szCs w:val="32"/>
        </w:rPr>
      </w:pPr>
      <w:r w:rsidRPr="0060763A">
        <w:rPr>
          <w:rFonts w:ascii="Times New Roman" w:hAnsi="Times New Roman" w:cs="Times New Roman"/>
          <w:b/>
          <w:bCs/>
          <w:sz w:val="28"/>
          <w:szCs w:val="32"/>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607097" w:rsidRPr="0060763A" w:rsidRDefault="001A4A1A">
      <w:pPr>
        <w:pStyle w:val="a8"/>
        <w:keepNext/>
        <w:numPr>
          <w:ilvl w:val="1"/>
          <w:numId w:val="1"/>
        </w:numPr>
        <w:rPr>
          <w:rFonts w:ascii="Times New Roman" w:hAnsi="Times New Roman" w:cs="Times New Roman"/>
          <w:b/>
          <w:bCs/>
          <w:iCs/>
          <w:sz w:val="28"/>
          <w:szCs w:val="28"/>
        </w:rPr>
      </w:pPr>
      <w:bookmarkStart w:id="10" w:name="_Toc476739665"/>
      <w:bookmarkStart w:id="11" w:name="_Toc415149560"/>
      <w:bookmarkStart w:id="12" w:name="_Toc449699539"/>
      <w:r w:rsidRPr="0060763A">
        <w:rPr>
          <w:rFonts w:ascii="Times New Roman" w:hAnsi="Times New Roman" w:cs="Times New Roman"/>
          <w:b/>
          <w:bCs/>
          <w:iCs/>
          <w:sz w:val="28"/>
          <w:szCs w:val="28"/>
        </w:rPr>
        <w:t>Содержание дисциплины</w:t>
      </w:r>
      <w:bookmarkEnd w:id="10"/>
      <w:bookmarkEnd w:id="11"/>
      <w:bookmarkEnd w:id="12"/>
    </w:p>
    <w:p w:rsidR="00607097" w:rsidRPr="0060763A" w:rsidRDefault="001A4A1A">
      <w:pPr>
        <w:pStyle w:val="Standard"/>
        <w:spacing w:line="360" w:lineRule="auto"/>
        <w:ind w:firstLine="567"/>
        <w:jc w:val="both"/>
        <w:rPr>
          <w:rFonts w:ascii="Times New Roman" w:hAnsi="Times New Roman" w:cs="Times New Roman"/>
          <w:b/>
          <w:sz w:val="28"/>
          <w:szCs w:val="28"/>
        </w:rPr>
      </w:pPr>
      <w:r w:rsidRPr="0060763A">
        <w:rPr>
          <w:rFonts w:ascii="Times New Roman" w:hAnsi="Times New Roman" w:cs="Times New Roman"/>
          <w:b/>
          <w:sz w:val="28"/>
          <w:szCs w:val="28"/>
        </w:rPr>
        <w:t>Тема 1. Понятие риска и его характеристики.</w:t>
      </w:r>
    </w:p>
    <w:p w:rsidR="00607097" w:rsidRPr="0060763A" w:rsidRDefault="001A4A1A">
      <w:pPr>
        <w:pStyle w:val="Standard"/>
        <w:spacing w:line="360" w:lineRule="auto"/>
        <w:ind w:firstLine="567"/>
        <w:jc w:val="both"/>
        <w:rPr>
          <w:rFonts w:ascii="Times New Roman" w:hAnsi="Times New Roman" w:cs="Times New Roman"/>
          <w:sz w:val="28"/>
          <w:szCs w:val="28"/>
        </w:rPr>
      </w:pPr>
      <w:r w:rsidRPr="0060763A">
        <w:rPr>
          <w:rFonts w:ascii="Times New Roman" w:hAnsi="Times New Roman" w:cs="Times New Roman"/>
          <w:sz w:val="28"/>
          <w:szCs w:val="28"/>
        </w:rPr>
        <w:t>Генезис понятия «риск». Понятие рискового события, объектов и источников риска. Рисковая ситуация, подверженность риску.</w:t>
      </w:r>
      <w:r w:rsidRPr="0060763A">
        <w:rPr>
          <w:rFonts w:ascii="Times New Roman" w:hAnsi="Times New Roman" w:cs="Times New Roman"/>
          <w:sz w:val="28"/>
          <w:szCs w:val="28"/>
        </w:rPr>
        <w:tab/>
        <w:t>Понятие «риск-аппетита» экономического субъекта. Общая классификация рисков. Материальные и нематериальные риски, чистые и спекулятивные риски, системные и частные риски.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lastRenderedPageBreak/>
        <w:t>Идентификация и оценка риска. Мера риска. Последствия реализации риска и вероятность события как основа для измерения риска. Методы измерения риска: статистические, вероятностно- статистические, теоретико-вероятностные, экспертные. Концепция приемлемого риска.</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Риски как объективное проявление неопределенности экономической среды. Особенности экономического риска. Количественные измерители последствий экономических рисков.</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sz w:val="28"/>
          <w:szCs w:val="28"/>
        </w:rPr>
        <w:t xml:space="preserve">Основные методы управления рисками: отказ от риска (избежание риска), поглощение, оптимизация риска, перенос.  Место предупредительной деятельности (превенции) в управлении риском. </w:t>
      </w:r>
      <w:r w:rsidRPr="0060763A">
        <w:rPr>
          <w:rFonts w:ascii="Times New Roman" w:eastAsia="CharterITC" w:hAnsi="Times New Roman" w:cs="Times New Roman"/>
          <w:spacing w:val="-3"/>
          <w:sz w:val="28"/>
          <w:szCs w:val="28"/>
        </w:rPr>
        <w:t>Финансиро</w:t>
      </w:r>
      <w:r w:rsidRPr="0060763A">
        <w:rPr>
          <w:rFonts w:ascii="Times New Roman" w:eastAsia="CharterITC" w:hAnsi="Times New Roman" w:cs="Times New Roman"/>
          <w:spacing w:val="1"/>
          <w:sz w:val="28"/>
          <w:szCs w:val="28"/>
        </w:rPr>
        <w:t>в</w:t>
      </w:r>
      <w:r w:rsidRPr="0060763A">
        <w:rPr>
          <w:rFonts w:ascii="Times New Roman" w:eastAsia="CharterITC" w:hAnsi="Times New Roman" w:cs="Times New Roman"/>
          <w:spacing w:val="-3"/>
          <w:sz w:val="28"/>
          <w:szCs w:val="28"/>
        </w:rPr>
        <w:t>ани</w:t>
      </w:r>
      <w:r w:rsidRPr="0060763A">
        <w:rPr>
          <w:rFonts w:ascii="Times New Roman" w:eastAsia="CharterITC" w:hAnsi="Times New Roman" w:cs="Times New Roman"/>
          <w:sz w:val="28"/>
          <w:szCs w:val="28"/>
        </w:rPr>
        <w:t>е</w:t>
      </w:r>
      <w:r w:rsidRPr="0060763A">
        <w:rPr>
          <w:rFonts w:ascii="Times New Roman" w:eastAsia="CharterITC" w:hAnsi="Times New Roman" w:cs="Times New Roman"/>
          <w:spacing w:val="-7"/>
          <w:sz w:val="28"/>
          <w:szCs w:val="28"/>
        </w:rPr>
        <w:t xml:space="preserve"> устранения негативных последствий реализации риска. </w:t>
      </w:r>
      <w:r w:rsidRPr="0060763A">
        <w:rPr>
          <w:rFonts w:ascii="Times New Roman" w:eastAsia="CharterITC" w:hAnsi="Times New Roman" w:cs="Times New Roman"/>
          <w:sz w:val="28"/>
          <w:szCs w:val="28"/>
        </w:rPr>
        <w:t xml:space="preserve">Страхование. Резервирование. </w:t>
      </w:r>
      <w:r w:rsidRPr="0060763A">
        <w:rPr>
          <w:rFonts w:ascii="Times New Roman" w:hAnsi="Times New Roman" w:cs="Times New Roman"/>
          <w:sz w:val="28"/>
          <w:szCs w:val="28"/>
        </w:rPr>
        <w:t>Проектное финансирование и синдицированные кредиты.</w:t>
      </w:r>
    </w:p>
    <w:p w:rsidR="00607097" w:rsidRPr="0060763A" w:rsidRDefault="001A4A1A">
      <w:pPr>
        <w:pStyle w:val="Standard"/>
        <w:spacing w:line="360" w:lineRule="auto"/>
        <w:ind w:firstLine="709"/>
        <w:jc w:val="both"/>
        <w:rPr>
          <w:rFonts w:ascii="Times New Roman" w:hAnsi="Times New Roman" w:cs="Times New Roman"/>
          <w:b/>
          <w:sz w:val="28"/>
          <w:szCs w:val="28"/>
        </w:rPr>
      </w:pPr>
      <w:r w:rsidRPr="0060763A">
        <w:rPr>
          <w:rFonts w:ascii="Times New Roman" w:hAnsi="Times New Roman" w:cs="Times New Roman"/>
          <w:b/>
          <w:sz w:val="28"/>
          <w:szCs w:val="28"/>
        </w:rPr>
        <w:t>Тема 2. Финансовые риски и их классификация.</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Понятие финансового риска. «Риск» и «шанс». Признаки и основные характеристики финансовых рисков. Уровень реализации финансового риска. Факторы риска.</w:t>
      </w:r>
    </w:p>
    <w:p w:rsidR="00607097" w:rsidRPr="0060763A" w:rsidRDefault="001A4A1A">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Компромисс между риском и доходностью. Финансовые риски как составная часть спекулятивных рисков.</w:t>
      </w:r>
    </w:p>
    <w:p w:rsidR="00607097" w:rsidRPr="0060763A" w:rsidRDefault="001A4A1A">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 xml:space="preserve">   История осознания финансовых рисков и современные факторы реализации. Особенности финансовых рисков в цифровой экономике. Роль информационных технологий и информационной безопасности в реализации финансовых рисков.</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Классификация финансовых рисков. Классификационные признаки: по видам финансовых операций; по уровню проявления; по месту в портфеле; по уровню сложности; по характеру проявления; по временным характеристикам; по характеру реализации. Финансовые риски в концепции Базеля.</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Характер и особенности рыночного риска. Понятие волатильности. Основные виды рыночного риска: процентный, валютный, товарный (ценовой) и акционерный. Факторы рыночных рисков. «</w:t>
      </w:r>
      <w:proofErr w:type="spellStart"/>
      <w:r w:rsidRPr="0060763A">
        <w:rPr>
          <w:rFonts w:ascii="Times New Roman" w:hAnsi="Times New Roman" w:cs="Times New Roman"/>
          <w:sz w:val="28"/>
          <w:szCs w:val="28"/>
        </w:rPr>
        <w:t>VaR</w:t>
      </w:r>
      <w:proofErr w:type="spellEnd"/>
      <w:r w:rsidRPr="0060763A">
        <w:rPr>
          <w:rFonts w:ascii="Times New Roman" w:hAnsi="Times New Roman" w:cs="Times New Roman"/>
          <w:sz w:val="28"/>
          <w:szCs w:val="28"/>
        </w:rPr>
        <w:t xml:space="preserve">- анализ» как основной статистический метод оценки рыночных рисков. Развитие методов оценки </w:t>
      </w:r>
      <w:r w:rsidRPr="0060763A">
        <w:rPr>
          <w:rFonts w:ascii="Times New Roman" w:hAnsi="Times New Roman" w:cs="Times New Roman"/>
          <w:sz w:val="28"/>
          <w:szCs w:val="28"/>
        </w:rPr>
        <w:lastRenderedPageBreak/>
        <w:t>рыночных рисков в современных условиях.</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Место процентного риска в системе рыночных рисков. Особенности проявления, факторы реализации и виды процентного риска.  Способы оценки процентного риска. Метод GAP и </w:t>
      </w:r>
      <w:proofErr w:type="spellStart"/>
      <w:r w:rsidRPr="0060763A">
        <w:rPr>
          <w:rFonts w:ascii="Times New Roman" w:hAnsi="Times New Roman" w:cs="Times New Roman"/>
          <w:sz w:val="28"/>
          <w:szCs w:val="28"/>
        </w:rPr>
        <w:t>дюрация</w:t>
      </w:r>
      <w:proofErr w:type="spellEnd"/>
      <w:r w:rsidRPr="0060763A">
        <w:rPr>
          <w:rFonts w:ascii="Times New Roman" w:hAnsi="Times New Roman" w:cs="Times New Roman"/>
          <w:sz w:val="28"/>
          <w:szCs w:val="28"/>
        </w:rPr>
        <w:t>.</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Кредитный риск. Характеристика кредитного риска и факторы его реализации. Виды кредитного риска. Методы оценки кредитного риска. </w:t>
      </w:r>
      <w:proofErr w:type="spellStart"/>
      <w:r w:rsidRPr="0060763A">
        <w:rPr>
          <w:rFonts w:ascii="Times New Roman" w:hAnsi="Times New Roman" w:cs="Times New Roman"/>
          <w:sz w:val="28"/>
          <w:szCs w:val="28"/>
        </w:rPr>
        <w:t>Секьюритизация</w:t>
      </w:r>
      <w:proofErr w:type="spellEnd"/>
      <w:r w:rsidRPr="0060763A">
        <w:rPr>
          <w:rFonts w:ascii="Times New Roman" w:hAnsi="Times New Roman" w:cs="Times New Roman"/>
          <w:sz w:val="28"/>
          <w:szCs w:val="28"/>
        </w:rPr>
        <w:t xml:space="preserve"> как форма управления кредитным риском.</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Риск ликвидности. Признаки риска ликвидности и факторы его реализации. Риск ликвидности как интегрированный риск.  Классификация риска ликвидности.      Современные методы оценки риска ликвидности.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Операционный риск — понятие, особенности проявления в финансовой сфере. Классификация операционных рисков. Общие методы контроля операционных рисков.</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b/>
          <w:sz w:val="28"/>
          <w:szCs w:val="28"/>
        </w:rPr>
        <w:t xml:space="preserve">Тема 3. </w:t>
      </w:r>
      <w:r w:rsidRPr="0060763A">
        <w:rPr>
          <w:rFonts w:ascii="Times New Roman" w:hAnsi="Times New Roman" w:cs="Times New Roman"/>
          <w:b/>
          <w:bCs/>
          <w:iCs/>
          <w:sz w:val="28"/>
          <w:szCs w:val="28"/>
        </w:rPr>
        <w:t>Финансовые риски экономического субъекта в реальном секторе.</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Внешняя среда предприятия как фактор риска. Классификация факторов: факторы фона, факторы косвенного воздействия, факторы прямого воздействия, внутрифирменные факторы. Методы анализа внешней среды. SWOT и PEST- анализ.</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Концепция «Вселенная рисков»: общие, отраслевые и индивидуальные риски предприятия. Риски предприятия по классификации FERMA. Финансовые риски предприятия.</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Капитал предприятия и источники его увеличения: внутренний (капитализация прибыли) и внешний (эмиссия акций). Процедура и этапы выпуска акций. Риски формирования капитала путем акционирования.</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Рыночные риски предприятия. Кредитный риск предприятия. Риск заимствований (долговой риск) и риск ликвидности предприятия. Концепция эффективности рынка капиталов и отражение риска в рыночной цене акции (модель CAPM). Особенности проявления финансовых рисков в различных отраслях экономики.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lastRenderedPageBreak/>
        <w:t>Риск-аппетит предприятия. Карта риска как способ предоставления информации. Методика построения карты риска. Формы карты рисков. Сильные и слабые стороны карты рисков. Анализ «дерева событий».</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b/>
          <w:sz w:val="28"/>
          <w:szCs w:val="28"/>
        </w:rPr>
        <w:t xml:space="preserve">Тема 4. </w:t>
      </w:r>
      <w:r w:rsidRPr="0060763A">
        <w:rPr>
          <w:rFonts w:ascii="Times New Roman" w:hAnsi="Times New Roman" w:cs="Times New Roman"/>
          <w:b/>
          <w:bCs/>
          <w:iCs/>
          <w:sz w:val="28"/>
          <w:szCs w:val="28"/>
        </w:rPr>
        <w:t>Финансовые риски кредитных организаций.</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Понятие кредитной организации. Банки и небанковские кредитные организации. Особенности финансовых рисков кредитных организаций. Кредитные, рыночные риски, риск потери ликвидности, операционные риски, регуляторный риск и иные риски. Основные факторы риска. Нормативное регулирование финансовых рисков в процессе надзора. Макроэкономические риски кредитных организаций.</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Риски банка и риски банковской деятельности, их классификация. Классификация рисков банковской деятельности в концепции Базеля.  Финансовые и нефинансовые риски банка. Оценка риска в соответствии с нормативными документами Банка России. Общие принципы управления рисками в банковском секторе.</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Кредитный риск банка, его виды. Факторы кредитного риска. Кредитный портфель. Виды потерь вследствие реализации кредитного риска. Модели оценки кредитного риска.  Актуарные методы оценки кредитного риска. Основные методы управления кредитным риском.</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Процентный риск банка: понятие и формы проявления. Классификация процентного риска. Ключевая процентная ставка. GAP — анализ и </w:t>
      </w:r>
      <w:proofErr w:type="spellStart"/>
      <w:r w:rsidRPr="0060763A">
        <w:rPr>
          <w:rFonts w:ascii="Times New Roman" w:hAnsi="Times New Roman" w:cs="Times New Roman"/>
          <w:sz w:val="28"/>
          <w:szCs w:val="28"/>
        </w:rPr>
        <w:t>дюрация</w:t>
      </w:r>
      <w:proofErr w:type="spellEnd"/>
      <w:r w:rsidRPr="0060763A">
        <w:rPr>
          <w:rFonts w:ascii="Times New Roman" w:hAnsi="Times New Roman" w:cs="Times New Roman"/>
          <w:sz w:val="28"/>
          <w:szCs w:val="28"/>
        </w:rPr>
        <w:t>.</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Валютные риски банка- классификация и оценка. Скрытые валютные риски. Управление валютными рисками.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Факторы, влияющие на риск ликвидности. Понятие риска несбалансированной ликвидности. Стресс-тестирование подверженности банка риску ликвидности. Управление риском ликвидности.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Операционные риски банка: классификация и управление.</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Факторы, определяющие рыночные риски банка. Методы управления рыночными рисками. </w:t>
      </w:r>
      <w:proofErr w:type="spellStart"/>
      <w:r w:rsidRPr="0060763A">
        <w:rPr>
          <w:rFonts w:ascii="Times New Roman" w:hAnsi="Times New Roman" w:cs="Times New Roman"/>
          <w:sz w:val="28"/>
          <w:szCs w:val="28"/>
        </w:rPr>
        <w:t>Лимитирование</w:t>
      </w:r>
      <w:proofErr w:type="spellEnd"/>
      <w:r w:rsidRPr="0060763A">
        <w:rPr>
          <w:rFonts w:ascii="Times New Roman" w:hAnsi="Times New Roman" w:cs="Times New Roman"/>
          <w:sz w:val="28"/>
          <w:szCs w:val="28"/>
        </w:rPr>
        <w:t xml:space="preserve"> как метод ограничения рыночных рисков. Хеджирование рыночных позиций и его основные инструменты. </w:t>
      </w:r>
      <w:r w:rsidRPr="0060763A">
        <w:rPr>
          <w:rFonts w:ascii="Times New Roman" w:hAnsi="Times New Roman" w:cs="Times New Roman"/>
          <w:sz w:val="28"/>
          <w:szCs w:val="28"/>
        </w:rPr>
        <w:lastRenderedPageBreak/>
        <w:t>Управление торговыми портфелями банка в координатах риск-доходность. Развитие стандартов оценки рыночных рисков</w:t>
      </w:r>
    </w:p>
    <w:p w:rsidR="00607097" w:rsidRPr="0060763A" w:rsidRDefault="001A4A1A">
      <w:pPr>
        <w:pStyle w:val="Standard"/>
        <w:spacing w:line="360" w:lineRule="auto"/>
        <w:ind w:firstLine="709"/>
        <w:jc w:val="both"/>
        <w:rPr>
          <w:rFonts w:ascii="Times New Roman" w:hAnsi="Times New Roman" w:cs="Times New Roman"/>
          <w:b/>
          <w:sz w:val="28"/>
          <w:szCs w:val="28"/>
        </w:rPr>
      </w:pPr>
      <w:r w:rsidRPr="0060763A">
        <w:rPr>
          <w:rFonts w:ascii="Times New Roman" w:hAnsi="Times New Roman" w:cs="Times New Roman"/>
          <w:b/>
          <w:sz w:val="28"/>
          <w:szCs w:val="28"/>
        </w:rPr>
        <w:t>Тема 5. Финансовые риски страховых организаций</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Риски, принятые от потребителей страховой услуги и собственные риски страховщика.  Финансовые риски страховых организаций, связанные и не связанные со страховой деятельностью.  «Вселенная рисков» страховой организации. Факторы риска.</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Финансовые риски страховой деятельности. Финансовые аспекты управления принятым риском. Риски страхового портфеля и их влияние на финансовое состояние страховой организации. Понятие технического риска как угрозы реализации риска ликвидности. Ценовая политика страховщика и рыночные риски.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Риски управления инвестиционным портфелем. Методы оценки инвестиционного риска страховой организации. Риск и справедливая стоимость активов в стандартах МСФО. Иные финансовые риски страховой организации. Особенности проявления рисков ликвидности, кредитного и рыночного рисков в организации денежных потоков страховщика. Управление доходностью и рентабельностью операций как способ управления интегрированным риском страховщика.</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Понятие финансовой устойчивости и платежеспособности страховой организации. Страховые резервы. Требования регулятора по обеспечению финансовой устойчивости страховой организации. Оценка достаточности капитала в соответствии с требованиями Банка России.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Операционные риски в страховом деле и их особенности в условиях </w:t>
      </w:r>
      <w:proofErr w:type="spellStart"/>
      <w:r w:rsidRPr="0060763A">
        <w:rPr>
          <w:rFonts w:ascii="Times New Roman" w:hAnsi="Times New Roman" w:cs="Times New Roman"/>
          <w:sz w:val="28"/>
          <w:szCs w:val="28"/>
        </w:rPr>
        <w:t>цифровизации</w:t>
      </w:r>
      <w:proofErr w:type="spellEnd"/>
      <w:r w:rsidRPr="0060763A">
        <w:rPr>
          <w:rFonts w:ascii="Times New Roman" w:hAnsi="Times New Roman" w:cs="Times New Roman"/>
          <w:sz w:val="28"/>
          <w:szCs w:val="28"/>
        </w:rPr>
        <w:t>. Влияние климатических рисков на денежные потоки в страховом деле.</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 Общие принципы управления риском в страховом деле.</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b/>
          <w:sz w:val="28"/>
          <w:szCs w:val="28"/>
        </w:rPr>
        <w:t xml:space="preserve">Тема 6. </w:t>
      </w:r>
      <w:r w:rsidRPr="0060763A">
        <w:rPr>
          <w:rFonts w:ascii="Times New Roman" w:hAnsi="Times New Roman" w:cs="Times New Roman"/>
          <w:b/>
          <w:bCs/>
          <w:iCs/>
          <w:sz w:val="28"/>
          <w:szCs w:val="28"/>
        </w:rPr>
        <w:t>Финансовые риски профессиональных участников рынка ценных бумаг.</w:t>
      </w:r>
      <w:r w:rsidRPr="0060763A">
        <w:rPr>
          <w:rFonts w:ascii="Times New Roman" w:hAnsi="Times New Roman" w:cs="Times New Roman"/>
          <w:b/>
          <w:sz w:val="28"/>
          <w:szCs w:val="28"/>
        </w:rPr>
        <w:tab/>
      </w:r>
    </w:p>
    <w:p w:rsidR="00607097" w:rsidRPr="0060763A" w:rsidRDefault="004B6500">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Понятие рынка</w:t>
      </w:r>
      <w:r w:rsidR="001A4A1A" w:rsidRPr="0060763A">
        <w:rPr>
          <w:rFonts w:ascii="Times New Roman" w:hAnsi="Times New Roman" w:cs="Times New Roman"/>
          <w:sz w:val="28"/>
          <w:szCs w:val="28"/>
        </w:rPr>
        <w:t xml:space="preserve"> ценных бумаг и его участники. Особенности финансовых </w:t>
      </w:r>
      <w:r w:rsidR="001A4A1A" w:rsidRPr="0060763A">
        <w:rPr>
          <w:rFonts w:ascii="Times New Roman" w:hAnsi="Times New Roman" w:cs="Times New Roman"/>
          <w:sz w:val="28"/>
          <w:szCs w:val="28"/>
        </w:rPr>
        <w:lastRenderedPageBreak/>
        <w:t>рисков профессиональных участников рынка ценных бумаг. Распределение финансовых рисков между участниками рынка ценных бумаг. Системные и несистемные финансовые риски профессиональных участников рынка ценных бумаг.</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Финансовые риски портфельного инвестирования. Финансовые инструменты, используемые портфельным инвестором. Акции. Облигации. Процесс формирования портфеля и портфельный анализ. Формализация понятия риска. Характеристики риска и доходности портфеля. Управление риском портфеля ценных бумаг. Инвестиционные фонды — виды и основные риски.</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sz w:val="28"/>
          <w:szCs w:val="28"/>
        </w:rPr>
        <w:t xml:space="preserve">Инструменты, применяемые профессиональными участниками рынка ценных бумаг для управления финансовыми рисками. Хеджирование рыночных рисков. Производные финансовые инструменты и их роль в хеджировании рисков. Характеристика основных видов производных инструментов, применяемых для хеджирования рисков: валютные, процентные и валютно-процентные </w:t>
      </w:r>
      <w:proofErr w:type="spellStart"/>
      <w:r w:rsidRPr="0060763A">
        <w:rPr>
          <w:rFonts w:ascii="Times New Roman" w:hAnsi="Times New Roman" w:cs="Times New Roman"/>
          <w:sz w:val="28"/>
          <w:szCs w:val="28"/>
        </w:rPr>
        <w:t>СВОПы</w:t>
      </w:r>
      <w:proofErr w:type="spellEnd"/>
      <w:r w:rsidRPr="0060763A">
        <w:rPr>
          <w:rFonts w:ascii="Times New Roman" w:hAnsi="Times New Roman" w:cs="Times New Roman"/>
          <w:sz w:val="28"/>
          <w:szCs w:val="28"/>
        </w:rPr>
        <w:t>, соглашение о будущих процентных ставках, форвардные контракты, фьючерсы и опционы.</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Особенности рисков деятельности отдельных </w:t>
      </w:r>
      <w:r w:rsidR="004B6500" w:rsidRPr="0060763A">
        <w:rPr>
          <w:rFonts w:ascii="Times New Roman" w:hAnsi="Times New Roman" w:cs="Times New Roman"/>
          <w:sz w:val="28"/>
          <w:szCs w:val="28"/>
        </w:rPr>
        <w:t>участников рынка</w:t>
      </w:r>
      <w:r w:rsidRPr="0060763A">
        <w:rPr>
          <w:rFonts w:ascii="Times New Roman" w:hAnsi="Times New Roman" w:cs="Times New Roman"/>
          <w:sz w:val="28"/>
          <w:szCs w:val="28"/>
        </w:rPr>
        <w:t xml:space="preserve"> ценных бумаг. Требования к управлению финансовыми рисками профессиональных участников рынка ценных бумаг.</w:t>
      </w:r>
    </w:p>
    <w:p w:rsidR="00607097" w:rsidRPr="0060763A" w:rsidRDefault="001A4A1A">
      <w:pPr>
        <w:pStyle w:val="Standard"/>
        <w:spacing w:line="360" w:lineRule="auto"/>
        <w:ind w:firstLine="709"/>
        <w:jc w:val="both"/>
        <w:rPr>
          <w:rFonts w:ascii="Times New Roman" w:hAnsi="Times New Roman" w:cs="Times New Roman"/>
          <w:b/>
          <w:color w:val="000000"/>
          <w:sz w:val="28"/>
          <w:szCs w:val="28"/>
        </w:rPr>
      </w:pPr>
      <w:r w:rsidRPr="0060763A">
        <w:rPr>
          <w:rFonts w:ascii="Times New Roman" w:hAnsi="Times New Roman" w:cs="Times New Roman"/>
          <w:b/>
          <w:color w:val="000000"/>
          <w:sz w:val="28"/>
          <w:szCs w:val="28"/>
        </w:rPr>
        <w:t>Тема 7. Финансовые риски инвестиционных проектов.</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color w:val="000000"/>
          <w:sz w:val="28"/>
          <w:szCs w:val="28"/>
        </w:rPr>
        <w:t>Понятие инвестиционного проекта. Участники проектного финансирования. Принципы формирования инвестиционного проекта. Инвестиционный риск. Финансовые и нефинансовые риски инвестиционного проекта.  Подверженность финансовым рискам при осуществлении инвестиционных проектов.</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sz w:val="28"/>
          <w:szCs w:val="28"/>
        </w:rPr>
        <w:t>Особенности финансовых рисков инвестиционных проектов в форме капитальных вложений. Распределение финансовых рисков между участниками инвестиционных проектов в реальном секторе экономики.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Риск проекта. Идентификация финансовых рисков инвестиционных </w:t>
      </w:r>
      <w:r w:rsidRPr="0060763A">
        <w:rPr>
          <w:rFonts w:ascii="Times New Roman" w:hAnsi="Times New Roman" w:cs="Times New Roman"/>
          <w:sz w:val="28"/>
          <w:szCs w:val="28"/>
        </w:rPr>
        <w:lastRenderedPageBreak/>
        <w:t xml:space="preserve">проектов и их оценка. Логические методы оценки финансовых рисков инвестиционного проекта. Математические и инструментальные методы оценки финансовых рисков инвестиционного проекта в форме капитальных вложений. Приемы управления финансовыми рисками инвестиционного проекта в форме капитальных вложений. Реестр рисков проекта. Диаграмма </w:t>
      </w:r>
      <w:proofErr w:type="spellStart"/>
      <w:r w:rsidRPr="0060763A">
        <w:rPr>
          <w:rFonts w:ascii="Times New Roman" w:hAnsi="Times New Roman" w:cs="Times New Roman"/>
          <w:sz w:val="28"/>
          <w:szCs w:val="28"/>
        </w:rPr>
        <w:t>Ганта</w:t>
      </w:r>
      <w:proofErr w:type="spellEnd"/>
      <w:r w:rsidRPr="0060763A">
        <w:rPr>
          <w:rFonts w:ascii="Times New Roman" w:hAnsi="Times New Roman" w:cs="Times New Roman"/>
          <w:sz w:val="28"/>
          <w:szCs w:val="28"/>
        </w:rPr>
        <w:t>. Особенности взаимоотношения инвесторов проекта с банком.</w:t>
      </w:r>
    </w:p>
    <w:p w:rsidR="00607097" w:rsidRPr="0060763A" w:rsidRDefault="001A4A1A">
      <w:pPr>
        <w:pStyle w:val="Standard"/>
        <w:spacing w:line="360" w:lineRule="auto"/>
        <w:ind w:firstLine="709"/>
        <w:jc w:val="both"/>
        <w:rPr>
          <w:rFonts w:ascii="Times New Roman" w:hAnsi="Times New Roman" w:cs="Times New Roman"/>
        </w:rPr>
      </w:pPr>
      <w:r w:rsidRPr="0060763A">
        <w:rPr>
          <w:rFonts w:ascii="Times New Roman" w:hAnsi="Times New Roman" w:cs="Times New Roman"/>
          <w:b/>
          <w:sz w:val="28"/>
          <w:szCs w:val="28"/>
        </w:rPr>
        <w:t xml:space="preserve">Тема 8. Роль финансовых рисков в формировании </w:t>
      </w:r>
      <w:r w:rsidRPr="0060763A">
        <w:rPr>
          <w:rFonts w:ascii="Times New Roman" w:hAnsi="Times New Roman" w:cs="Times New Roman"/>
          <w:b/>
          <w:bCs/>
          <w:iCs/>
          <w:sz w:val="28"/>
          <w:szCs w:val="28"/>
        </w:rPr>
        <w:t>интегрированного риска экономического субъекта.</w:t>
      </w:r>
      <w:r w:rsidRPr="0060763A">
        <w:rPr>
          <w:rFonts w:ascii="Times New Roman" w:hAnsi="Times New Roman" w:cs="Times New Roman"/>
          <w:b/>
          <w:sz w:val="28"/>
          <w:szCs w:val="28"/>
        </w:rPr>
        <w:tab/>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Внешняя среда и системные риски. Процессы </w:t>
      </w:r>
      <w:proofErr w:type="spellStart"/>
      <w:r w:rsidRPr="0060763A">
        <w:rPr>
          <w:rFonts w:ascii="Times New Roman" w:hAnsi="Times New Roman" w:cs="Times New Roman"/>
          <w:sz w:val="28"/>
          <w:szCs w:val="28"/>
        </w:rPr>
        <w:t>цифровизации</w:t>
      </w:r>
      <w:proofErr w:type="spellEnd"/>
      <w:r w:rsidRPr="0060763A">
        <w:rPr>
          <w:rFonts w:ascii="Times New Roman" w:hAnsi="Times New Roman" w:cs="Times New Roman"/>
          <w:sz w:val="28"/>
          <w:szCs w:val="28"/>
        </w:rPr>
        <w:t xml:space="preserve"> и </w:t>
      </w:r>
      <w:proofErr w:type="spellStart"/>
      <w:r w:rsidRPr="0060763A">
        <w:rPr>
          <w:rFonts w:ascii="Times New Roman" w:hAnsi="Times New Roman" w:cs="Times New Roman"/>
          <w:sz w:val="28"/>
          <w:szCs w:val="28"/>
        </w:rPr>
        <w:t>сервисизации</w:t>
      </w:r>
      <w:proofErr w:type="spellEnd"/>
      <w:r w:rsidRPr="0060763A">
        <w:rPr>
          <w:rFonts w:ascii="Times New Roman" w:hAnsi="Times New Roman" w:cs="Times New Roman"/>
          <w:sz w:val="28"/>
          <w:szCs w:val="28"/>
        </w:rPr>
        <w:t xml:space="preserve"> и их </w:t>
      </w:r>
      <w:r w:rsidR="004B6500" w:rsidRPr="0060763A">
        <w:rPr>
          <w:rFonts w:ascii="Times New Roman" w:hAnsi="Times New Roman" w:cs="Times New Roman"/>
          <w:sz w:val="28"/>
          <w:szCs w:val="28"/>
        </w:rPr>
        <w:t>влияние на</w:t>
      </w:r>
      <w:r w:rsidRPr="0060763A">
        <w:rPr>
          <w:rFonts w:ascii="Times New Roman" w:hAnsi="Times New Roman" w:cs="Times New Roman"/>
          <w:sz w:val="28"/>
          <w:szCs w:val="28"/>
        </w:rPr>
        <w:t xml:space="preserve"> иерархию рисков экономического субъекта. Влияние финансовых рисков на интегрированный риск в условиях «финансовой экономики».   Риск как фактор оценки рыночной стоимости.</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Понятие интегрированного риска экономического субъекта. Экономический капитал как проявление интегрированного риска. Методы агрегации рисков и оценки экономического капитала.  Основные направления и порядок агрегации рисков экономического субъекта: по природе риска, по бизнес - направлениям деятельности. Принципы и методы агрегации рисков в документах </w:t>
      </w:r>
      <w:proofErr w:type="spellStart"/>
      <w:r w:rsidRPr="0060763A">
        <w:rPr>
          <w:rFonts w:ascii="Times New Roman" w:hAnsi="Times New Roman" w:cs="Times New Roman"/>
          <w:sz w:val="28"/>
          <w:szCs w:val="28"/>
        </w:rPr>
        <w:t>Базельского</w:t>
      </w:r>
      <w:proofErr w:type="spellEnd"/>
      <w:r w:rsidRPr="0060763A">
        <w:rPr>
          <w:rFonts w:ascii="Times New Roman" w:hAnsi="Times New Roman" w:cs="Times New Roman"/>
          <w:sz w:val="28"/>
          <w:szCs w:val="28"/>
        </w:rPr>
        <w:t xml:space="preserve"> комитета.</w:t>
      </w:r>
    </w:p>
    <w:p w:rsidR="00607097" w:rsidRPr="0060763A" w:rsidRDefault="001A4A1A">
      <w:pPr>
        <w:pStyle w:val="Standard"/>
        <w:spacing w:line="360" w:lineRule="auto"/>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Оценка и управление интегрированным риском экономического субъекта. Стресс-тестирование. Модельный риск. </w:t>
      </w:r>
      <w:proofErr w:type="spellStart"/>
      <w:r w:rsidRPr="0060763A">
        <w:rPr>
          <w:rFonts w:ascii="Times New Roman" w:hAnsi="Times New Roman" w:cs="Times New Roman"/>
          <w:sz w:val="28"/>
          <w:szCs w:val="28"/>
        </w:rPr>
        <w:t>Лимитирование</w:t>
      </w:r>
      <w:proofErr w:type="spellEnd"/>
      <w:r w:rsidRPr="0060763A">
        <w:rPr>
          <w:rFonts w:ascii="Times New Roman" w:hAnsi="Times New Roman" w:cs="Times New Roman"/>
          <w:sz w:val="28"/>
          <w:szCs w:val="28"/>
        </w:rPr>
        <w:t xml:space="preserve">. Иммунизация портфеля обязательств. Управление риском отдельных финансовых инструментов. Модель </w:t>
      </w:r>
      <w:proofErr w:type="spellStart"/>
      <w:r w:rsidRPr="0060763A">
        <w:rPr>
          <w:rFonts w:ascii="Times New Roman" w:hAnsi="Times New Roman" w:cs="Times New Roman"/>
          <w:sz w:val="28"/>
          <w:szCs w:val="28"/>
        </w:rPr>
        <w:t>Марковица</w:t>
      </w:r>
      <w:proofErr w:type="spellEnd"/>
      <w:r w:rsidRPr="0060763A">
        <w:rPr>
          <w:rFonts w:ascii="Times New Roman" w:hAnsi="Times New Roman" w:cs="Times New Roman"/>
          <w:sz w:val="28"/>
          <w:szCs w:val="28"/>
        </w:rPr>
        <w:t>. Теория ожидаемой полезности. Динамическая оптимизация портфеля.</w:t>
      </w:r>
    </w:p>
    <w:p w:rsidR="00607097" w:rsidRPr="0060763A" w:rsidRDefault="001A4A1A">
      <w:pPr>
        <w:pStyle w:val="a8"/>
        <w:numPr>
          <w:ilvl w:val="1"/>
          <w:numId w:val="1"/>
        </w:numPr>
        <w:rPr>
          <w:rFonts w:ascii="Times New Roman" w:hAnsi="Times New Roman" w:cs="Times New Roman"/>
          <w:b/>
          <w:sz w:val="28"/>
          <w:szCs w:val="28"/>
        </w:rPr>
      </w:pPr>
      <w:r w:rsidRPr="0060763A">
        <w:rPr>
          <w:rFonts w:ascii="Times New Roman" w:hAnsi="Times New Roman" w:cs="Times New Roman"/>
          <w:b/>
          <w:sz w:val="28"/>
          <w:szCs w:val="28"/>
        </w:rPr>
        <w:t>Учебно-тематический план</w:t>
      </w:r>
    </w:p>
    <w:p w:rsidR="00607097" w:rsidRPr="0060763A" w:rsidRDefault="001A4A1A">
      <w:pPr>
        <w:pStyle w:val="Standard"/>
        <w:tabs>
          <w:tab w:val="right" w:pos="851"/>
        </w:tabs>
        <w:ind w:firstLine="709"/>
        <w:jc w:val="both"/>
        <w:rPr>
          <w:rFonts w:ascii="Times New Roman" w:hAnsi="Times New Roman" w:cs="Times New Roman"/>
          <w:sz w:val="28"/>
          <w:szCs w:val="28"/>
        </w:rPr>
      </w:pPr>
      <w:r w:rsidRPr="0060763A">
        <w:rPr>
          <w:rFonts w:ascii="Times New Roman" w:hAnsi="Times New Roman" w:cs="Times New Roman"/>
          <w:sz w:val="28"/>
          <w:szCs w:val="28"/>
        </w:rPr>
        <w:t xml:space="preserve"> </w:t>
      </w:r>
    </w:p>
    <w:p w:rsidR="00607097" w:rsidRPr="0060763A" w:rsidRDefault="001A4A1A">
      <w:pPr>
        <w:pStyle w:val="a8"/>
        <w:ind w:left="0" w:firstLine="0"/>
        <w:rPr>
          <w:rFonts w:ascii="Times New Roman" w:hAnsi="Times New Roman" w:cs="Times New Roman"/>
          <w:sz w:val="28"/>
          <w:szCs w:val="28"/>
        </w:rPr>
      </w:pPr>
      <w:r w:rsidRPr="0060763A">
        <w:rPr>
          <w:rFonts w:ascii="Times New Roman" w:hAnsi="Times New Roman" w:cs="Times New Roman"/>
          <w:sz w:val="28"/>
          <w:szCs w:val="28"/>
        </w:rPr>
        <w:t>Таблица 2. Очная форма обучения</w:t>
      </w:r>
    </w:p>
    <w:tbl>
      <w:tblPr>
        <w:tblW w:w="5155" w:type="pct"/>
        <w:tblLayout w:type="fixed"/>
        <w:tblCellMar>
          <w:left w:w="10" w:type="dxa"/>
          <w:right w:w="10" w:type="dxa"/>
        </w:tblCellMar>
        <w:tblLook w:val="0000" w:firstRow="0" w:lastRow="0" w:firstColumn="0" w:lastColumn="0" w:noHBand="0" w:noVBand="0"/>
      </w:tblPr>
      <w:tblGrid>
        <w:gridCol w:w="707"/>
        <w:gridCol w:w="1559"/>
        <w:gridCol w:w="850"/>
        <w:gridCol w:w="1039"/>
        <w:gridCol w:w="1039"/>
        <w:gridCol w:w="1430"/>
        <w:gridCol w:w="1456"/>
        <w:gridCol w:w="1555"/>
      </w:tblGrid>
      <w:tr w:rsidR="00607097" w:rsidRPr="0060763A" w:rsidTr="004B6500">
        <w:tc>
          <w:tcPr>
            <w:tcW w:w="7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ind w:firstLine="709"/>
              <w:jc w:val="both"/>
              <w:rPr>
                <w:rFonts w:ascii="Times New Roman" w:hAnsi="Times New Roman" w:cs="Times New Roman"/>
                <w:shd w:val="clear" w:color="auto" w:fill="00FF00"/>
              </w:rPr>
            </w:pPr>
            <w:r w:rsidRPr="0060763A">
              <w:rPr>
                <w:rFonts w:ascii="Times New Roman" w:hAnsi="Times New Roman" w:cs="Times New Roman"/>
                <w:shd w:val="clear" w:color="auto" w:fill="00FF00"/>
              </w:rPr>
              <w:t>№</w:t>
            </w:r>
          </w:p>
          <w:p w:rsidR="00607097" w:rsidRPr="0060763A" w:rsidRDefault="001A4A1A">
            <w:pPr>
              <w:tabs>
                <w:tab w:val="right" w:pos="851"/>
              </w:tabs>
              <w:ind w:firstLine="709"/>
              <w:jc w:val="both"/>
              <w:rPr>
                <w:rFonts w:ascii="Times New Roman" w:hAnsi="Times New Roman" w:cs="Times New Roman"/>
              </w:rPr>
            </w:pPr>
            <w:proofErr w:type="spellStart"/>
            <w:r w:rsidRPr="0060763A">
              <w:rPr>
                <w:rFonts w:ascii="Times New Roman" w:hAnsi="Times New Roman" w:cs="Times New Roman"/>
              </w:rPr>
              <w:t>пп</w:t>
            </w:r>
            <w:proofErr w:type="spellEnd"/>
            <w:r w:rsidRPr="0060763A">
              <w:rPr>
                <w:rFonts w:ascii="Times New Roman" w:hAnsi="Times New Roman" w:cs="Times New Roman"/>
              </w:rPr>
              <w:t>/п</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b/>
                <w:sz w:val="22"/>
                <w:szCs w:val="22"/>
              </w:rPr>
              <w:t>Наименование тем (разделов) дисциплины</w:t>
            </w:r>
          </w:p>
        </w:tc>
        <w:tc>
          <w:tcPr>
            <w:tcW w:w="581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ind w:firstLine="709"/>
              <w:jc w:val="both"/>
              <w:rPr>
                <w:rFonts w:ascii="Times New Roman" w:hAnsi="Times New Roman" w:cs="Times New Roman"/>
                <w:b/>
              </w:rPr>
            </w:pPr>
            <w:r w:rsidRPr="0060763A">
              <w:rPr>
                <w:rFonts w:ascii="Times New Roman" w:hAnsi="Times New Roman" w:cs="Times New Roman"/>
                <w:b/>
              </w:rPr>
              <w:t>Трудоемкость в часах</w:t>
            </w:r>
          </w:p>
        </w:tc>
        <w:tc>
          <w:tcPr>
            <w:tcW w:w="15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b/>
              </w:rPr>
            </w:pPr>
            <w:r w:rsidRPr="0060763A">
              <w:rPr>
                <w:rFonts w:ascii="Times New Roman" w:hAnsi="Times New Roman" w:cs="Times New Roman"/>
                <w:b/>
              </w:rPr>
              <w:t>Формы текущего контроля успеваемости</w:t>
            </w:r>
          </w:p>
        </w:tc>
      </w:tr>
      <w:tr w:rsidR="00607097" w:rsidRPr="0060763A" w:rsidTr="004B6500">
        <w:tc>
          <w:tcPr>
            <w:tcW w:w="7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b/>
              </w:rPr>
            </w:pPr>
            <w:r w:rsidRPr="0060763A">
              <w:rPr>
                <w:rFonts w:ascii="Times New Roman" w:hAnsi="Times New Roman" w:cs="Times New Roman"/>
                <w:b/>
              </w:rPr>
              <w:t>Всего</w:t>
            </w:r>
          </w:p>
        </w:tc>
        <w:tc>
          <w:tcPr>
            <w:tcW w:w="350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ind w:firstLine="709"/>
              <w:jc w:val="both"/>
              <w:rPr>
                <w:rFonts w:ascii="Times New Roman" w:hAnsi="Times New Roman" w:cs="Times New Roman"/>
                <w:b/>
              </w:rPr>
            </w:pPr>
            <w:r w:rsidRPr="0060763A">
              <w:rPr>
                <w:rFonts w:ascii="Times New Roman" w:hAnsi="Times New Roman" w:cs="Times New Roman"/>
                <w:b/>
              </w:rPr>
              <w:t>Контактная работа - Аудиторная работа</w:t>
            </w:r>
          </w:p>
        </w:tc>
        <w:tc>
          <w:tcPr>
            <w:tcW w:w="14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b/>
              </w:rPr>
              <w:t>Самостоятельная работа</w:t>
            </w:r>
          </w:p>
        </w:tc>
        <w:tc>
          <w:tcPr>
            <w:tcW w:w="15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r>
      <w:tr w:rsidR="00607097" w:rsidRPr="0060763A" w:rsidTr="004B6500">
        <w:tc>
          <w:tcPr>
            <w:tcW w:w="7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c>
          <w:tcPr>
            <w:tcW w:w="8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rPr>
              <w:t xml:space="preserve">Общая, в </w:t>
            </w:r>
            <w:proofErr w:type="spellStart"/>
            <w:r w:rsidRPr="0060763A">
              <w:rPr>
                <w:rFonts w:ascii="Times New Roman" w:hAnsi="Times New Roman" w:cs="Times New Roman"/>
              </w:rPr>
              <w:t>т.ч</w:t>
            </w:r>
            <w:proofErr w:type="spellEnd"/>
            <w:r w:rsidRPr="0060763A">
              <w:rPr>
                <w:rFonts w:ascii="Times New Roman" w:hAnsi="Times New Roman" w:cs="Times New Roman"/>
              </w:rPr>
              <w:t>.:</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rPr>
              <w:t>Лекции</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sz w:val="22"/>
                <w:szCs w:val="22"/>
              </w:rPr>
            </w:pPr>
            <w:r w:rsidRPr="0060763A">
              <w:rPr>
                <w:rFonts w:ascii="Times New Roman" w:hAnsi="Times New Roman" w:cs="Times New Roman"/>
                <w:sz w:val="22"/>
                <w:szCs w:val="22"/>
              </w:rPr>
              <w:t>Семинары, практические занятия</w:t>
            </w:r>
          </w:p>
          <w:p w:rsidR="00607097" w:rsidRPr="0060763A" w:rsidRDefault="00607097">
            <w:pPr>
              <w:tabs>
                <w:tab w:val="right" w:pos="851"/>
              </w:tabs>
              <w:jc w:val="both"/>
              <w:rPr>
                <w:rFonts w:ascii="Times New Roman" w:hAnsi="Times New Roman" w:cs="Times New Roman"/>
              </w:rPr>
            </w:pPr>
          </w:p>
        </w:tc>
        <w:tc>
          <w:tcPr>
            <w:tcW w:w="14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c>
          <w:tcPr>
            <w:tcW w:w="15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4A1A" w:rsidRPr="0060763A" w:rsidRDefault="001A4A1A">
            <w:pPr>
              <w:suppressAutoHyphens w:val="0"/>
              <w:rPr>
                <w:rFonts w:ascii="Times New Roman" w:hAnsi="Times New Roman" w:cs="Times New Roman"/>
              </w:rPr>
            </w:pP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 xml:space="preserve">Тема 1. </w:t>
            </w:r>
            <w:r w:rsidRPr="0060763A">
              <w:rPr>
                <w:rFonts w:ascii="Times New Roman" w:hAnsi="Times New Roman" w:cs="Times New Roman"/>
              </w:rPr>
              <w:lastRenderedPageBreak/>
              <w:t>Понятие риска и его характеристики.</w:t>
            </w:r>
          </w:p>
          <w:p w:rsidR="00607097" w:rsidRPr="0060763A" w:rsidRDefault="00607097">
            <w:pPr>
              <w:pStyle w:val="Standard"/>
              <w:tabs>
                <w:tab w:val="right" w:pos="851"/>
              </w:tabs>
              <w:rPr>
                <w:rFonts w:ascii="Times New Roman" w:hAnsi="Times New Roman" w:cs="Times New Roman"/>
                <w:shd w:val="clear" w:color="auto" w:fill="00FF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lastRenderedPageBreak/>
              <w:t>30</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6</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12</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 xml:space="preserve">Обсуждение </w:t>
            </w:r>
            <w:r w:rsidRPr="0060763A">
              <w:rPr>
                <w:rFonts w:ascii="Times New Roman" w:hAnsi="Times New Roman" w:cs="Times New Roman"/>
              </w:rPr>
              <w:lastRenderedPageBreak/>
              <w:t>вопросов темы.</w:t>
            </w:r>
          </w:p>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Решение ситуационных задач</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lastRenderedPageBreak/>
              <w:t>2</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Тема 2. Финансовые риски и их классификация.</w:t>
            </w:r>
          </w:p>
          <w:p w:rsidR="00607097" w:rsidRPr="0060763A" w:rsidRDefault="00607097">
            <w:pPr>
              <w:pStyle w:val="Standard"/>
              <w:tabs>
                <w:tab w:val="right" w:pos="851"/>
              </w:tabs>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30</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6</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12</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Обсуждение вопросов темы.  Решение задач и кейсов. Тестовый контроль.</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t>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 xml:space="preserve">Тема 3. </w:t>
            </w:r>
            <w:r w:rsidRPr="0060763A">
              <w:rPr>
                <w:rFonts w:ascii="Times New Roman" w:hAnsi="Times New Roman" w:cs="Times New Roman"/>
                <w:bCs/>
                <w:iCs/>
              </w:rPr>
              <w:t>Финансовые риски экономического субъекта в реальном секторе.</w:t>
            </w:r>
          </w:p>
          <w:p w:rsidR="00607097" w:rsidRPr="0060763A" w:rsidRDefault="00607097">
            <w:pPr>
              <w:pStyle w:val="Standard"/>
              <w:tabs>
                <w:tab w:val="right" w:pos="851"/>
              </w:tabs>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30</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16</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4</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12</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14</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Обсуждение вопросов темы.</w:t>
            </w:r>
          </w:p>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 xml:space="preserve"> Решение задач и кейсов.</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t>4</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 xml:space="preserve">Тема 4. </w:t>
            </w:r>
            <w:r w:rsidRPr="0060763A">
              <w:rPr>
                <w:rFonts w:ascii="Times New Roman" w:hAnsi="Times New Roman" w:cs="Times New Roman"/>
                <w:bCs/>
                <w:iCs/>
              </w:rPr>
              <w:t>Финансовые риски кредитных организаций.</w:t>
            </w:r>
          </w:p>
          <w:p w:rsidR="00607097" w:rsidRPr="0060763A" w:rsidRDefault="00607097">
            <w:pPr>
              <w:pStyle w:val="Standard"/>
              <w:tabs>
                <w:tab w:val="right" w:pos="851"/>
              </w:tabs>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4</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4</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10</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Обсуждение вопросов темы.</w:t>
            </w:r>
          </w:p>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Анализ нормативной базы.</w:t>
            </w:r>
          </w:p>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Решение задач и кейсов.</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t>5</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Тема 5. Финансовые риски страховых организаций</w:t>
            </w:r>
          </w:p>
          <w:p w:rsidR="00607097" w:rsidRPr="0060763A" w:rsidRDefault="00607097">
            <w:pPr>
              <w:pStyle w:val="Standard"/>
              <w:tabs>
                <w:tab w:val="right" w:pos="851"/>
              </w:tabs>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6</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2</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4</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12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Обсуждение вопросов темы.</w:t>
            </w:r>
          </w:p>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 xml:space="preserve"> Решение задач и кейсов. Тестовый контроль.</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t>6</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 xml:space="preserve">Тема 6. </w:t>
            </w:r>
            <w:r w:rsidRPr="0060763A">
              <w:rPr>
                <w:rFonts w:ascii="Times New Roman" w:hAnsi="Times New Roman" w:cs="Times New Roman"/>
                <w:bCs/>
                <w:iCs/>
              </w:rPr>
              <w:t>Финансовые риски  профессиональных участников рынка ценных бумаг.</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18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6</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4</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2</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12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Обсуждение вопросов темы.</w:t>
            </w:r>
          </w:p>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Решение задач и кейсов. Тестовый контроль.</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t>7</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rPr>
                <w:rFonts w:ascii="Times New Roman" w:hAnsi="Times New Roman" w:cs="Times New Roman"/>
                <w:color w:val="000000"/>
              </w:rPr>
            </w:pPr>
            <w:r w:rsidRPr="0060763A">
              <w:rPr>
                <w:rFonts w:ascii="Times New Roman" w:hAnsi="Times New Roman" w:cs="Times New Roman"/>
                <w:color w:val="000000"/>
              </w:rPr>
              <w:t>Тема 7.</w:t>
            </w:r>
          </w:p>
          <w:p w:rsidR="00607097" w:rsidRPr="0060763A" w:rsidRDefault="001A4A1A">
            <w:pPr>
              <w:pStyle w:val="Standard"/>
              <w:tabs>
                <w:tab w:val="right" w:pos="851"/>
              </w:tabs>
              <w:rPr>
                <w:rFonts w:ascii="Times New Roman" w:hAnsi="Times New Roman" w:cs="Times New Roman"/>
                <w:color w:val="000000"/>
              </w:rPr>
            </w:pPr>
            <w:r w:rsidRPr="0060763A">
              <w:rPr>
                <w:rFonts w:ascii="Times New Roman" w:hAnsi="Times New Roman" w:cs="Times New Roman"/>
                <w:color w:val="000000"/>
              </w:rPr>
              <w:t xml:space="preserve">Финансовые риски инвестиционных </w:t>
            </w:r>
            <w:r w:rsidRPr="0060763A">
              <w:rPr>
                <w:rFonts w:ascii="Times New Roman" w:hAnsi="Times New Roman" w:cs="Times New Roman"/>
                <w:color w:val="000000"/>
              </w:rPr>
              <w:lastRenderedPageBreak/>
              <w:t>проектов.</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lastRenderedPageBreak/>
              <w:t>18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6</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4</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2</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12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 xml:space="preserve">Обсуждение вопросов темы.  Решение задач и </w:t>
            </w:r>
            <w:r w:rsidRPr="0060763A">
              <w:rPr>
                <w:rFonts w:ascii="Times New Roman" w:hAnsi="Times New Roman" w:cs="Times New Roman"/>
              </w:rPr>
              <w:lastRenderedPageBreak/>
              <w:t>кейсов. Тестовый контроль.</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rPr>
                <w:rFonts w:ascii="Times New Roman" w:hAnsi="Times New Roman" w:cs="Times New Roman"/>
              </w:rPr>
            </w:pPr>
            <w:r w:rsidRPr="0060763A">
              <w:rPr>
                <w:rFonts w:ascii="Times New Roman" w:hAnsi="Times New Roman" w:cs="Times New Roman"/>
              </w:rPr>
              <w:lastRenderedPageBreak/>
              <w:t>8</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rPr>
                <w:rFonts w:ascii="Times New Roman" w:hAnsi="Times New Roman" w:cs="Times New Roman"/>
                <w:color w:val="000000"/>
              </w:rPr>
            </w:pPr>
            <w:r w:rsidRPr="0060763A">
              <w:rPr>
                <w:rFonts w:ascii="Times New Roman" w:hAnsi="Times New Roman" w:cs="Times New Roman"/>
                <w:color w:val="000000"/>
              </w:rPr>
              <w:t>Тема 8.</w:t>
            </w:r>
          </w:p>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 xml:space="preserve">Роль финансовых рисков в формировании </w:t>
            </w:r>
            <w:r w:rsidRPr="0060763A">
              <w:rPr>
                <w:rFonts w:ascii="Times New Roman" w:hAnsi="Times New Roman" w:cs="Times New Roman"/>
                <w:bCs/>
                <w:iCs/>
              </w:rPr>
              <w:t>интегрированного риска экономического субъекта.</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18</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6</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4</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2</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12</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Обсуждение вопросов темы.  Решение задач и кейсов. Тестовый контроль.</w:t>
            </w: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607097">
            <w:pPr>
              <w:tabs>
                <w:tab w:val="right" w:pos="851"/>
              </w:tabs>
              <w:ind w:firstLine="709"/>
              <w:jc w:val="both"/>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ind w:firstLine="709"/>
              <w:jc w:val="both"/>
              <w:rPr>
                <w:rFonts w:ascii="Times New Roman" w:hAnsi="Times New Roman" w:cs="Times New Roman"/>
              </w:rPr>
            </w:pPr>
            <w:r w:rsidRPr="0060763A">
              <w:rPr>
                <w:rFonts w:ascii="Times New Roman" w:hAnsi="Times New Roman" w:cs="Times New Roman"/>
              </w:rPr>
              <w:t>1180</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b/>
                <w:color w:val="000000"/>
              </w:rPr>
            </w:pPr>
            <w:r w:rsidRPr="0060763A">
              <w:rPr>
                <w:rFonts w:ascii="Times New Roman" w:hAnsi="Times New Roman" w:cs="Times New Roman"/>
                <w:b/>
                <w:color w:val="000000"/>
              </w:rPr>
              <w:t>84</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b/>
                <w:color w:val="000000"/>
              </w:rPr>
            </w:pPr>
            <w:r w:rsidRPr="0060763A">
              <w:rPr>
                <w:rFonts w:ascii="Times New Roman" w:hAnsi="Times New Roman" w:cs="Times New Roman"/>
                <w:b/>
                <w:color w:val="000000"/>
              </w:rPr>
              <w:t>34</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b/>
                <w:color w:val="000000"/>
              </w:rPr>
            </w:pPr>
            <w:r w:rsidRPr="0060763A">
              <w:rPr>
                <w:rFonts w:ascii="Times New Roman" w:hAnsi="Times New Roman" w:cs="Times New Roman"/>
                <w:b/>
                <w:color w:val="000000"/>
              </w:rPr>
              <w:t>50</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b/>
                <w:color w:val="000000"/>
              </w:rPr>
            </w:pPr>
            <w:r w:rsidRPr="0060763A">
              <w:rPr>
                <w:rFonts w:ascii="Times New Roman" w:hAnsi="Times New Roman" w:cs="Times New Roman"/>
                <w:b/>
                <w:color w:val="000000"/>
              </w:rPr>
              <w:t>96</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tabs>
                <w:tab w:val="right" w:pos="851"/>
              </w:tabs>
              <w:rPr>
                <w:rFonts w:ascii="Times New Roman" w:hAnsi="Times New Roman" w:cs="Times New Roman"/>
              </w:rPr>
            </w:pPr>
            <w:r w:rsidRPr="0060763A">
              <w:rPr>
                <w:rFonts w:ascii="Times New Roman" w:hAnsi="Times New Roman" w:cs="Times New Roman"/>
              </w:rPr>
              <w:t>Согласно учебному плану: Расчётно-аналитическая работа</w:t>
            </w:r>
          </w:p>
          <w:p w:rsidR="00607097" w:rsidRPr="0060763A" w:rsidRDefault="00607097">
            <w:pPr>
              <w:pStyle w:val="Standard"/>
              <w:tabs>
                <w:tab w:val="right" w:pos="851"/>
              </w:tabs>
              <w:rPr>
                <w:rFonts w:ascii="Times New Roman" w:hAnsi="Times New Roman" w:cs="Times New Roman"/>
                <w:b/>
              </w:rPr>
            </w:pPr>
          </w:p>
        </w:tc>
      </w:tr>
      <w:tr w:rsidR="00607097" w:rsidRPr="0060763A" w:rsidTr="004B6500">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607097">
            <w:pPr>
              <w:tabs>
                <w:tab w:val="right" w:pos="851"/>
              </w:tabs>
              <w:ind w:firstLine="709"/>
              <w:jc w:val="both"/>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rPr>
              <w:t>Итого в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607097">
            <w:pPr>
              <w:tabs>
                <w:tab w:val="right" w:pos="851"/>
              </w:tabs>
              <w:ind w:firstLine="709"/>
              <w:jc w:val="both"/>
              <w:rPr>
                <w:rFonts w:ascii="Times New Roman" w:hAnsi="Times New Roman" w:cs="Times New Roman"/>
                <w:shd w:val="clear" w:color="auto" w:fill="FFFF00"/>
              </w:rPr>
            </w:pP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rPr>
              <w:t>47%</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rPr>
              <w:t>40%</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jc w:val="both"/>
              <w:rPr>
                <w:rFonts w:ascii="Times New Roman" w:hAnsi="Times New Roman" w:cs="Times New Roman"/>
              </w:rPr>
            </w:pPr>
            <w:r w:rsidRPr="0060763A">
              <w:rPr>
                <w:rFonts w:ascii="Times New Roman" w:hAnsi="Times New Roman" w:cs="Times New Roman"/>
              </w:rPr>
              <w:t>60%</w:t>
            </w: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tabs>
                <w:tab w:val="right" w:pos="851"/>
              </w:tabs>
              <w:ind w:firstLine="709"/>
              <w:jc w:val="both"/>
              <w:rPr>
                <w:rFonts w:ascii="Times New Roman" w:hAnsi="Times New Roman" w:cs="Times New Roman"/>
              </w:rPr>
            </w:pPr>
            <w:r w:rsidRPr="0060763A">
              <w:rPr>
                <w:rFonts w:ascii="Times New Roman" w:hAnsi="Times New Roman" w:cs="Times New Roman"/>
              </w:rPr>
              <w:t>53%</w:t>
            </w:r>
          </w:p>
        </w:tc>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607097">
            <w:pPr>
              <w:tabs>
                <w:tab w:val="right" w:pos="851"/>
              </w:tabs>
              <w:ind w:firstLine="709"/>
              <w:jc w:val="both"/>
              <w:rPr>
                <w:rFonts w:ascii="Times New Roman" w:hAnsi="Times New Roman" w:cs="Times New Roman"/>
              </w:rPr>
            </w:pPr>
          </w:p>
        </w:tc>
      </w:tr>
    </w:tbl>
    <w:p w:rsidR="00607097" w:rsidRPr="0060763A" w:rsidRDefault="00607097">
      <w:pPr>
        <w:pStyle w:val="Standard"/>
        <w:tabs>
          <w:tab w:val="left" w:pos="7860"/>
        </w:tabs>
        <w:spacing w:line="360" w:lineRule="auto"/>
        <w:jc w:val="right"/>
        <w:rPr>
          <w:rFonts w:ascii="Times New Roman" w:hAnsi="Times New Roman" w:cs="Times New Roman"/>
          <w:b/>
          <w:bCs/>
          <w:sz w:val="28"/>
          <w:szCs w:val="28"/>
        </w:rPr>
      </w:pPr>
    </w:p>
    <w:p w:rsidR="00607097" w:rsidRPr="0060763A" w:rsidRDefault="001A4A1A">
      <w:pPr>
        <w:pStyle w:val="a8"/>
        <w:numPr>
          <w:ilvl w:val="1"/>
          <w:numId w:val="1"/>
        </w:numPr>
        <w:ind w:left="0" w:right="-50" w:firstLine="0"/>
        <w:rPr>
          <w:rFonts w:ascii="Times New Roman" w:hAnsi="Times New Roman" w:cs="Times New Roman"/>
          <w:b/>
          <w:bCs/>
          <w:sz w:val="28"/>
          <w:szCs w:val="28"/>
        </w:rPr>
      </w:pPr>
      <w:r w:rsidRPr="0060763A">
        <w:rPr>
          <w:rFonts w:ascii="Times New Roman" w:hAnsi="Times New Roman" w:cs="Times New Roman"/>
          <w:b/>
          <w:bCs/>
          <w:sz w:val="28"/>
          <w:szCs w:val="28"/>
        </w:rPr>
        <w:t>Содержание семинаров, практических занятий</w:t>
      </w:r>
    </w:p>
    <w:p w:rsidR="00607097" w:rsidRPr="0060763A" w:rsidRDefault="001A4A1A">
      <w:pPr>
        <w:pStyle w:val="a8"/>
        <w:ind w:left="7080" w:right="-50" w:firstLine="708"/>
        <w:rPr>
          <w:rFonts w:ascii="Times New Roman" w:hAnsi="Times New Roman" w:cs="Times New Roman"/>
          <w:bCs/>
          <w:sz w:val="28"/>
          <w:szCs w:val="28"/>
        </w:rPr>
      </w:pPr>
      <w:r w:rsidRPr="0060763A">
        <w:rPr>
          <w:rFonts w:ascii="Times New Roman" w:hAnsi="Times New Roman" w:cs="Times New Roman"/>
          <w:bCs/>
          <w:sz w:val="28"/>
          <w:szCs w:val="28"/>
        </w:rPr>
        <w:t>Таблица 4</w:t>
      </w:r>
    </w:p>
    <w:tbl>
      <w:tblPr>
        <w:tblW w:w="9345" w:type="dxa"/>
        <w:tblInd w:w="-108" w:type="dxa"/>
        <w:tblLayout w:type="fixed"/>
        <w:tblCellMar>
          <w:left w:w="10" w:type="dxa"/>
          <w:right w:w="10" w:type="dxa"/>
        </w:tblCellMar>
        <w:tblLook w:val="0000" w:firstRow="0" w:lastRow="0" w:firstColumn="0" w:lastColumn="0" w:noHBand="0" w:noVBand="0"/>
      </w:tblPr>
      <w:tblGrid>
        <w:gridCol w:w="2243"/>
        <w:gridCol w:w="4383"/>
        <w:gridCol w:w="2719"/>
      </w:tblGrid>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
                <w:kern w:val="0"/>
                <w:lang w:eastAsia="ru-RU" w:bidi="ar-SA"/>
              </w:rPr>
            </w:pPr>
            <w:r w:rsidRPr="0060763A">
              <w:rPr>
                <w:rFonts w:ascii="Times New Roman" w:eastAsia="Times New Roman" w:hAnsi="Times New Roman" w:cs="Times New Roman"/>
                <w:b/>
                <w:kern w:val="0"/>
                <w:lang w:eastAsia="ru-RU" w:bidi="ar-SA"/>
              </w:rPr>
              <w:t>Наименование тем (разделов) дисциплины</w:t>
            </w: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
                <w:kern w:val="0"/>
                <w:lang w:eastAsia="ru-RU" w:bidi="ar-SA"/>
              </w:rPr>
            </w:pPr>
            <w:r w:rsidRPr="0060763A">
              <w:rPr>
                <w:rFonts w:ascii="Times New Roman" w:eastAsia="Times New Roman" w:hAnsi="Times New Roman" w:cs="Times New Roman"/>
                <w:b/>
                <w:kern w:val="0"/>
                <w:lang w:eastAsia="ru-RU" w:bidi="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b/>
                <w:kern w:val="0"/>
                <w:lang w:eastAsia="ru-RU" w:bidi="ar-SA"/>
              </w:rPr>
            </w:pPr>
            <w:r w:rsidRPr="0060763A">
              <w:rPr>
                <w:rFonts w:ascii="Times New Roman" w:eastAsia="Times New Roman" w:hAnsi="Times New Roman" w:cs="Times New Roman"/>
                <w:b/>
                <w:kern w:val="0"/>
                <w:lang w:eastAsia="ru-RU" w:bidi="ar-SA"/>
              </w:rPr>
              <w:t>Формы проведения занятий</w:t>
            </w:r>
          </w:p>
        </w:tc>
      </w:tr>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Тема 1. Понятие риска и его характеристики.</w:t>
            </w:r>
          </w:p>
          <w:p w:rsidR="00607097" w:rsidRPr="0060763A" w:rsidRDefault="00607097">
            <w:pPr>
              <w:pStyle w:val="Standard"/>
              <w:widowControl/>
              <w:rPr>
                <w:rFonts w:ascii="Times New Roman" w:eastAsia="Times New Roman" w:hAnsi="Times New Roman" w:cs="Times New Roman"/>
                <w:b/>
                <w:kern w:val="0"/>
                <w:lang w:eastAsia="ru-RU" w:bidi="ar-SA"/>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Генезис понятия «риск».</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Общая классификация рисков.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Методы идентификации и оценки риска.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Концепция приемлемого риска.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Понятие «риск-аппетита» экономического субъекта.  </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Основные методы управления рисками.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Место страхования в управлении риском.</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1A4A1A">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 xml:space="preserve">Рекомендуемые источники из раздела 8: 9, 10, </w:t>
            </w:r>
            <w:r w:rsidR="004D69A8" w:rsidRPr="0060763A">
              <w:rPr>
                <w:rFonts w:ascii="Times New Roman" w:eastAsia="Times New Roman" w:hAnsi="Times New Roman" w:cs="Times New Roman"/>
                <w:bCs/>
                <w:kern w:val="0"/>
                <w:lang w:eastAsia="ru-RU" w:bidi="ar-SA"/>
              </w:rPr>
              <w:t>нормативные акты, периодические издания,</w:t>
            </w:r>
            <w:r w:rsidRPr="0060763A">
              <w:rPr>
                <w:rFonts w:ascii="Times New Roman" w:eastAsia="Times New Roman" w:hAnsi="Times New Roman" w:cs="Times New Roman"/>
                <w:bCs/>
                <w:kern w:val="0"/>
                <w:lang w:eastAsia="ru-RU" w:bidi="ar-SA"/>
              </w:rPr>
              <w:t xml:space="preserve"> а также электронные ресурсы из раздела 9: 6, 7, 8, 9, 10.</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Обсуждение вопросов темы.  Решение  ситуационных задач.</w:t>
            </w:r>
          </w:p>
        </w:tc>
      </w:tr>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Тема 2. Финансовые риски и их классификация.</w:t>
            </w:r>
          </w:p>
          <w:p w:rsidR="00607097" w:rsidRPr="0060763A" w:rsidRDefault="00607097">
            <w:pPr>
              <w:pStyle w:val="Standard"/>
              <w:widowControl/>
              <w:rPr>
                <w:rFonts w:ascii="Times New Roman" w:eastAsia="Times New Roman" w:hAnsi="Times New Roman" w:cs="Times New Roman"/>
                <w:b/>
                <w:kern w:val="0"/>
                <w:lang w:eastAsia="ru-RU" w:bidi="ar-SA"/>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Основные характеристики финансовых рисков.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Особенности финансовых рисков в цифровой экономике.</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Классификация финансовых рисков.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Основные виды рыночного риска. Развитие методов оценки рыночных рисков в современных условиях.</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Характеристика кредитного риска, его виды и методы оценки.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Риск ликвидности, его классификация и методы оценки.</w:t>
            </w:r>
          </w:p>
          <w:p w:rsidR="00607097" w:rsidRPr="0060763A" w:rsidRDefault="00607097">
            <w:pPr>
              <w:pStyle w:val="Standard"/>
              <w:widowControl/>
              <w:rPr>
                <w:rFonts w:ascii="Times New Roman" w:eastAsia="Times New Roman" w:hAnsi="Times New Roman" w:cs="Times New Roman"/>
                <w:bCs/>
                <w:kern w:val="0"/>
                <w:lang w:eastAsia="ru-RU" w:bidi="ar-SA"/>
              </w:rPr>
            </w:pPr>
          </w:p>
          <w:p w:rsidR="00607097" w:rsidRPr="0060763A" w:rsidRDefault="001A4A1A" w:rsidP="00453CF8">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 xml:space="preserve">Рекомендуемые источники из раздела 8: </w:t>
            </w:r>
            <w:r w:rsidR="00705684" w:rsidRPr="0060763A">
              <w:rPr>
                <w:rFonts w:ascii="Times New Roman" w:eastAsia="Times New Roman" w:hAnsi="Times New Roman" w:cs="Times New Roman"/>
                <w:bCs/>
                <w:kern w:val="0"/>
                <w:lang w:eastAsia="ru-RU" w:bidi="ar-SA"/>
              </w:rPr>
              <w:t xml:space="preserve">4, 8, </w:t>
            </w:r>
            <w:r w:rsidRPr="0060763A">
              <w:rPr>
                <w:rFonts w:ascii="Times New Roman" w:eastAsia="Times New Roman" w:hAnsi="Times New Roman" w:cs="Times New Roman"/>
                <w:bCs/>
                <w:kern w:val="0"/>
                <w:lang w:eastAsia="ru-RU" w:bidi="ar-SA"/>
              </w:rPr>
              <w:t>9, 10,  нормативные акты; периодические издания, а также электронные ресурсы из раздела 9:</w:t>
            </w:r>
            <w:r w:rsidR="00453CF8" w:rsidRPr="0060763A">
              <w:rPr>
                <w:rFonts w:ascii="Times New Roman" w:eastAsia="Times New Roman" w:hAnsi="Times New Roman" w:cs="Times New Roman"/>
                <w:bCs/>
                <w:kern w:val="0"/>
                <w:lang w:eastAsia="ru-RU" w:bidi="ar-SA"/>
              </w:rPr>
              <w:t xml:space="preserve"> 6, 7, 8, 9, 10.</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Обсуждение вопросов темы.   Решение задач и кейсов.</w:t>
            </w:r>
          </w:p>
        </w:tc>
      </w:tr>
      <w:tr w:rsidR="00607097" w:rsidRPr="0060763A">
        <w:trPr>
          <w:trHeight w:val="698"/>
        </w:trPr>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t xml:space="preserve">Тема 3. </w:t>
            </w:r>
            <w:r w:rsidRPr="0060763A">
              <w:rPr>
                <w:rFonts w:ascii="Times New Roman" w:eastAsia="Times New Roman" w:hAnsi="Times New Roman" w:cs="Times New Roman"/>
                <w:bCs/>
                <w:iCs/>
                <w:kern w:val="0"/>
                <w:lang w:eastAsia="ru-RU" w:bidi="ar-SA"/>
              </w:rPr>
              <w:t>Финансовые риски экономического субъекта в реальном секторе.</w:t>
            </w:r>
          </w:p>
          <w:p w:rsidR="00607097" w:rsidRPr="0060763A" w:rsidRDefault="00607097">
            <w:pPr>
              <w:pStyle w:val="Standard"/>
              <w:widowControl/>
              <w:rPr>
                <w:rFonts w:ascii="Times New Roman" w:eastAsia="Times New Roman" w:hAnsi="Times New Roman" w:cs="Times New Roman"/>
                <w:b/>
                <w:kern w:val="0"/>
                <w:lang w:eastAsia="ru-RU" w:bidi="ar-SA"/>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Системные и несистемные риски экономического субъекта.</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Финансовые риски предприятия и особенности их проявления в различных отраслях экономики.</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Рыночные риски предприятия.  </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 Кредитный риск предприятия.</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Риск заимствований (долговой риск) и риск ликвидности предприятия.</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 Концепция эффективности рынка капиталов и отражение риска в рыночной цене акции (модель CAPM).</w:t>
            </w:r>
          </w:p>
          <w:p w:rsidR="00607097" w:rsidRPr="0060763A" w:rsidRDefault="00607097">
            <w:pPr>
              <w:pStyle w:val="Standard"/>
              <w:widowControl/>
              <w:rPr>
                <w:rFonts w:ascii="Times New Roman" w:eastAsia="Times New Roman" w:hAnsi="Times New Roman" w:cs="Times New Roman"/>
                <w:color w:val="000000"/>
                <w:kern w:val="0"/>
                <w:lang w:eastAsia="ru-RU" w:bidi="ar-SA"/>
              </w:rPr>
            </w:pPr>
          </w:p>
          <w:p w:rsidR="00607097" w:rsidRPr="0060763A" w:rsidRDefault="001A4A1A">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Рекомендуемые источники из раздела 8:</w:t>
            </w:r>
            <w:r w:rsidR="00253608" w:rsidRPr="0060763A">
              <w:rPr>
                <w:rFonts w:ascii="Times New Roman" w:eastAsia="Times New Roman" w:hAnsi="Times New Roman" w:cs="Times New Roman"/>
                <w:bCs/>
                <w:kern w:val="0"/>
                <w:lang w:eastAsia="ru-RU" w:bidi="ar-SA"/>
              </w:rPr>
              <w:t xml:space="preserve"> 4, 8, 9,</w:t>
            </w:r>
            <w:r w:rsidRPr="0060763A">
              <w:rPr>
                <w:rFonts w:ascii="Times New Roman" w:eastAsia="Times New Roman" w:hAnsi="Times New Roman" w:cs="Times New Roman"/>
                <w:bCs/>
                <w:kern w:val="0"/>
                <w:lang w:eastAsia="ru-RU" w:bidi="ar-SA"/>
              </w:rPr>
              <w:t xml:space="preserve">   нормативные акты; периодические издания, а также электронные ресурсы из раздела 9</w:t>
            </w:r>
            <w:r w:rsidR="00253608" w:rsidRPr="0060763A">
              <w:rPr>
                <w:rFonts w:ascii="Times New Roman" w:eastAsia="Times New Roman" w:hAnsi="Times New Roman" w:cs="Times New Roman"/>
                <w:bCs/>
                <w:kern w:val="0"/>
                <w:lang w:eastAsia="ru-RU" w:bidi="ar-SA"/>
              </w:rPr>
              <w:t>: 2, 4, 5, 6.</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Обсуждение вопросов темы.  Решение задач и кейсов.</w:t>
            </w:r>
          </w:p>
        </w:tc>
      </w:tr>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t xml:space="preserve">Тема 4. </w:t>
            </w:r>
            <w:r w:rsidRPr="0060763A">
              <w:rPr>
                <w:rFonts w:ascii="Times New Roman" w:eastAsia="Times New Roman" w:hAnsi="Times New Roman" w:cs="Times New Roman"/>
                <w:bCs/>
                <w:iCs/>
                <w:kern w:val="0"/>
                <w:lang w:eastAsia="ru-RU" w:bidi="ar-SA"/>
              </w:rPr>
              <w:t>Финансовые риски кредитных организаций.</w:t>
            </w:r>
          </w:p>
          <w:p w:rsidR="00607097" w:rsidRPr="0060763A" w:rsidRDefault="00607097">
            <w:pPr>
              <w:pStyle w:val="Standard"/>
              <w:widowControl/>
              <w:rPr>
                <w:rFonts w:ascii="Times New Roman" w:eastAsia="Times New Roman" w:hAnsi="Times New Roman" w:cs="Times New Roman"/>
                <w:color w:val="000000"/>
                <w:kern w:val="0"/>
                <w:lang w:eastAsia="ru-RU" w:bidi="ar-SA"/>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Особенности финансовых рисков кредитных организаций.</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Риски банковской деятельности и их классификация.</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Кредитный риск банка, его виды, факторы и модели оценки.</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Риск ликвидности банка, его факторы и методы управления.</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Рыночные риски банка, их виды и методы оценки. Хеджирование.</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Общие принципы управления рисками в банковском секторе.</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1A4A1A">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 xml:space="preserve">Рекомендуемые источники из раздела 8: </w:t>
            </w:r>
            <w:r w:rsidR="00064FD8" w:rsidRPr="0060763A">
              <w:rPr>
                <w:rFonts w:ascii="Times New Roman" w:eastAsia="Times New Roman" w:hAnsi="Times New Roman" w:cs="Times New Roman"/>
                <w:bCs/>
                <w:kern w:val="0"/>
                <w:lang w:eastAsia="ru-RU" w:bidi="ar-SA"/>
              </w:rPr>
              <w:t>2,9,10,11,12,</w:t>
            </w:r>
            <w:r w:rsidRPr="0060763A">
              <w:rPr>
                <w:rFonts w:ascii="Times New Roman" w:eastAsia="Times New Roman" w:hAnsi="Times New Roman" w:cs="Times New Roman"/>
                <w:bCs/>
                <w:kern w:val="0"/>
                <w:lang w:eastAsia="ru-RU" w:bidi="ar-SA"/>
              </w:rPr>
              <w:t xml:space="preserve"> нормативные акты; периодические издания, а также электронные ресурсы из раздела 9</w:t>
            </w:r>
            <w:r w:rsidR="00064FD8" w:rsidRPr="0060763A">
              <w:rPr>
                <w:rFonts w:ascii="Times New Roman" w:eastAsia="Times New Roman" w:hAnsi="Times New Roman" w:cs="Times New Roman"/>
                <w:bCs/>
                <w:kern w:val="0"/>
                <w:lang w:eastAsia="ru-RU" w:bidi="ar-SA"/>
              </w:rPr>
              <w:t>: 1,6,7, 8, 9, 10.</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Обсуждение вопросов темы.  Решение задач и кейсов.</w:t>
            </w:r>
          </w:p>
        </w:tc>
      </w:tr>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Тема 5. Финансовые риски </w:t>
            </w:r>
            <w:r w:rsidRPr="0060763A">
              <w:rPr>
                <w:rFonts w:ascii="Times New Roman" w:eastAsia="Times New Roman" w:hAnsi="Times New Roman" w:cs="Times New Roman"/>
                <w:kern w:val="0"/>
                <w:lang w:eastAsia="ru-RU" w:bidi="ar-SA"/>
              </w:rPr>
              <w:lastRenderedPageBreak/>
              <w:t>страховых организаций</w:t>
            </w:r>
          </w:p>
          <w:p w:rsidR="00607097" w:rsidRPr="0060763A" w:rsidRDefault="00607097">
            <w:pPr>
              <w:pStyle w:val="Standard"/>
              <w:widowControl/>
              <w:rPr>
                <w:rFonts w:ascii="Times New Roman" w:eastAsia="Times New Roman" w:hAnsi="Times New Roman" w:cs="Times New Roman"/>
                <w:color w:val="000000"/>
                <w:kern w:val="0"/>
                <w:lang w:eastAsia="ru-RU" w:bidi="ar-SA"/>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Особенности финансовых рисков страховых организаций.</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Финансовые риски страховой деятельности.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Риски управления инвестиционным портфелем.</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Особенности проявления рисков ликвидности, кредитного и рыночного рисков в организации денежных потоков страховщика.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Управление доходностью и рентабельностью страховых операций как способ управления интегрированным риском страховщика.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Понятие финансовой устойчивости и платежеспособности страховой организации.</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1A4A1A">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Рекомендуемые источники из раздела 8:</w:t>
            </w:r>
            <w:r w:rsidR="00064FD8" w:rsidRPr="0060763A">
              <w:rPr>
                <w:rFonts w:ascii="Times New Roman" w:eastAsia="Times New Roman" w:hAnsi="Times New Roman" w:cs="Times New Roman"/>
                <w:bCs/>
                <w:kern w:val="0"/>
                <w:lang w:eastAsia="ru-RU" w:bidi="ar-SA"/>
              </w:rPr>
              <w:t xml:space="preserve"> 3, 4, 8, 9, 10, 11, 12,</w:t>
            </w:r>
            <w:r w:rsidRPr="0060763A">
              <w:rPr>
                <w:rFonts w:ascii="Times New Roman" w:eastAsia="Times New Roman" w:hAnsi="Times New Roman" w:cs="Times New Roman"/>
                <w:bCs/>
                <w:kern w:val="0"/>
                <w:lang w:eastAsia="ru-RU" w:bidi="ar-SA"/>
              </w:rPr>
              <w:t xml:space="preserve"> нормативные акты; периодическ</w:t>
            </w:r>
            <w:r w:rsidR="00064FD8" w:rsidRPr="0060763A">
              <w:rPr>
                <w:rFonts w:ascii="Times New Roman" w:eastAsia="Times New Roman" w:hAnsi="Times New Roman" w:cs="Times New Roman"/>
                <w:bCs/>
                <w:kern w:val="0"/>
                <w:lang w:eastAsia="ru-RU" w:bidi="ar-SA"/>
              </w:rPr>
              <w:t>ие издания, ф также электронные ресурсы из раздела 9: 1, 2, 3, 4, 5, 6, 7.</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 xml:space="preserve"> Обсуждение вопросов темы.   Решение задач и </w:t>
            </w:r>
            <w:r w:rsidRPr="0060763A">
              <w:rPr>
                <w:rFonts w:ascii="Times New Roman" w:eastAsia="Times New Roman" w:hAnsi="Times New Roman" w:cs="Times New Roman"/>
                <w:kern w:val="0"/>
                <w:lang w:eastAsia="ru-RU" w:bidi="ar-SA"/>
              </w:rPr>
              <w:lastRenderedPageBreak/>
              <w:t>кейсов. Тестовый контроль.</w:t>
            </w:r>
          </w:p>
        </w:tc>
      </w:tr>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lastRenderedPageBreak/>
              <w:t xml:space="preserve">Тема 6. </w:t>
            </w:r>
            <w:r w:rsidRPr="0060763A">
              <w:rPr>
                <w:rFonts w:ascii="Times New Roman" w:eastAsia="Times New Roman" w:hAnsi="Times New Roman" w:cs="Times New Roman"/>
                <w:bCs/>
                <w:iCs/>
                <w:kern w:val="0"/>
                <w:lang w:eastAsia="ru-RU" w:bidi="ar-SA"/>
              </w:rPr>
              <w:t>Финансовые риски профессиональных участников рынка ценных бумаг.</w:t>
            </w:r>
            <w:r w:rsidRPr="0060763A">
              <w:rPr>
                <w:rFonts w:ascii="Times New Roman" w:eastAsia="Times New Roman" w:hAnsi="Times New Roman" w:cs="Times New Roman"/>
                <w:kern w:val="0"/>
                <w:lang w:eastAsia="ru-RU" w:bidi="ar-SA"/>
              </w:rPr>
              <w:tab/>
            </w:r>
          </w:p>
          <w:p w:rsidR="00607097" w:rsidRPr="0060763A" w:rsidRDefault="00607097">
            <w:pPr>
              <w:pStyle w:val="Standard"/>
              <w:widowControl/>
              <w:rPr>
                <w:rFonts w:ascii="Times New Roman" w:eastAsia="Times New Roman" w:hAnsi="Times New Roman" w:cs="Times New Roman"/>
                <w:color w:val="000000"/>
                <w:kern w:val="0"/>
                <w:lang w:eastAsia="ru-RU" w:bidi="ar-SA"/>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Особенности финансовых рисков профессиональных участников рынка ценных бумаг.</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Распределение финансовых рисков между участниками рынка ценных бумаг.</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Финансовые риски и инструменты</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в портфельном инвестировании.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Инструменты, применяемые профессиональными участниками рынка ценных бумаг для управления финансовыми рисками.</w:t>
            </w:r>
          </w:p>
          <w:p w:rsidR="00607097" w:rsidRPr="0060763A" w:rsidRDefault="001A4A1A">
            <w:pPr>
              <w:pStyle w:val="Standard"/>
              <w:widowControl/>
              <w:jc w:val="both"/>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Требования к управлению финансовыми рисками профессиональных участников рынка ценных бумаг.</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1A4A1A">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Рекомендуемые источники из раздела 8:</w:t>
            </w:r>
            <w:r w:rsidR="00F0649E" w:rsidRPr="0060763A">
              <w:rPr>
                <w:rFonts w:ascii="Times New Roman" w:eastAsia="Times New Roman" w:hAnsi="Times New Roman" w:cs="Times New Roman"/>
                <w:bCs/>
                <w:kern w:val="0"/>
                <w:lang w:eastAsia="ru-RU" w:bidi="ar-SA"/>
              </w:rPr>
              <w:t xml:space="preserve"> 5, 6, 7, 9, 10, 11,</w:t>
            </w:r>
            <w:r w:rsidRPr="0060763A">
              <w:rPr>
                <w:rFonts w:ascii="Times New Roman" w:eastAsia="Times New Roman" w:hAnsi="Times New Roman" w:cs="Times New Roman"/>
                <w:bCs/>
                <w:kern w:val="0"/>
                <w:lang w:eastAsia="ru-RU" w:bidi="ar-SA"/>
              </w:rPr>
              <w:t xml:space="preserve">  нормативные акты; периодические издания, а также электронные ресурсы из раздела 9</w:t>
            </w:r>
            <w:r w:rsidR="004D69A8" w:rsidRPr="0060763A">
              <w:rPr>
                <w:rFonts w:ascii="Times New Roman" w:eastAsia="Times New Roman" w:hAnsi="Times New Roman" w:cs="Times New Roman"/>
                <w:bCs/>
                <w:kern w:val="0"/>
                <w:lang w:eastAsia="ru-RU" w:bidi="ar-SA"/>
              </w:rPr>
              <w:t>: 1, 6, 7, 8, 9, 10.</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Обсуждение вопросов темы.  Решение задач и кейсов. Тестовый контроль.</w:t>
            </w:r>
          </w:p>
        </w:tc>
      </w:tr>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color w:val="000000"/>
                <w:kern w:val="0"/>
                <w:lang w:eastAsia="ru-RU" w:bidi="ar-SA"/>
              </w:rPr>
            </w:pPr>
            <w:r w:rsidRPr="0060763A">
              <w:rPr>
                <w:rFonts w:ascii="Times New Roman" w:eastAsia="Times New Roman" w:hAnsi="Times New Roman" w:cs="Times New Roman"/>
                <w:color w:val="000000"/>
                <w:kern w:val="0"/>
                <w:lang w:eastAsia="ru-RU" w:bidi="ar-SA"/>
              </w:rPr>
              <w:t>Тема 7.</w:t>
            </w:r>
          </w:p>
          <w:p w:rsidR="00607097" w:rsidRPr="0060763A" w:rsidRDefault="001A4A1A">
            <w:pPr>
              <w:pStyle w:val="Standard"/>
              <w:widowControl/>
              <w:rPr>
                <w:rFonts w:ascii="Times New Roman" w:eastAsia="Times New Roman" w:hAnsi="Times New Roman" w:cs="Times New Roman"/>
                <w:color w:val="000000"/>
                <w:kern w:val="0"/>
                <w:lang w:eastAsia="ru-RU" w:bidi="ar-SA"/>
              </w:rPr>
            </w:pPr>
            <w:r w:rsidRPr="0060763A">
              <w:rPr>
                <w:rFonts w:ascii="Times New Roman" w:eastAsia="Times New Roman" w:hAnsi="Times New Roman" w:cs="Times New Roman"/>
                <w:color w:val="000000"/>
                <w:kern w:val="0"/>
                <w:lang w:eastAsia="ru-RU" w:bidi="ar-SA"/>
              </w:rPr>
              <w:t>Финансовые  риски инвестиционных проектов.</w:t>
            </w: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Особенности финансовых рисков инвестиционного проекта, их идентификация и оценка.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Распределение финансовых рисков между участниками инвестиционных проектов.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Построение системы управления финансовыми рисками инвестиционных проектов.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Математические и инструментальные методы оценки рисков инвестиционного проекта в форме капитальных вложений.</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1A4A1A">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Рекомендуемые источники из ра</w:t>
            </w:r>
            <w:r w:rsidR="00F0649E" w:rsidRPr="0060763A">
              <w:rPr>
                <w:rFonts w:ascii="Times New Roman" w:eastAsia="Times New Roman" w:hAnsi="Times New Roman" w:cs="Times New Roman"/>
                <w:bCs/>
                <w:kern w:val="0"/>
                <w:lang w:eastAsia="ru-RU" w:bidi="ar-SA"/>
              </w:rPr>
              <w:t>здела 8: 4, 6, 7, 8, 9,   нормативные акты, периодические издания, а также электронные ресурсы из раздела 9:1, 2, 3, 4, 5 – 11.</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Обсуждение вопросов темы.   Решение задач и кейсов. Тестовый контроль.</w:t>
            </w:r>
          </w:p>
        </w:tc>
      </w:tr>
      <w:tr w:rsidR="00607097" w:rsidRPr="0060763A">
        <w:tc>
          <w:tcPr>
            <w:tcW w:w="2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color w:val="000000"/>
                <w:kern w:val="0"/>
                <w:lang w:eastAsia="ru-RU" w:bidi="ar-SA"/>
              </w:rPr>
            </w:pPr>
            <w:r w:rsidRPr="0060763A">
              <w:rPr>
                <w:rFonts w:ascii="Times New Roman" w:eastAsia="Times New Roman" w:hAnsi="Times New Roman" w:cs="Times New Roman"/>
                <w:color w:val="000000"/>
                <w:kern w:val="0"/>
                <w:lang w:eastAsia="ru-RU" w:bidi="ar-SA"/>
              </w:rPr>
              <w:t>Тема 8.</w:t>
            </w:r>
          </w:p>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t xml:space="preserve">Роль финансовых рисков в формировании </w:t>
            </w:r>
            <w:r w:rsidRPr="0060763A">
              <w:rPr>
                <w:rFonts w:ascii="Times New Roman" w:eastAsia="Times New Roman" w:hAnsi="Times New Roman" w:cs="Times New Roman"/>
                <w:bCs/>
                <w:iCs/>
                <w:kern w:val="0"/>
                <w:lang w:eastAsia="ru-RU" w:bidi="ar-SA"/>
              </w:rPr>
              <w:t>интегрированного риска экономического субъекта.</w:t>
            </w: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Влияние финансовых рисков на интегрированный риск в условиях «финансовой экономики».   </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Понятие интегрированного риска.    </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Методы агрегации рисков и оценки экономического капитала.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Оценка интегрированного риска экономического субъекта. Стресс-тестирование и другие методы.</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Методы управления интегрированным риском экономического субъекта.</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1A4A1A">
            <w:pPr>
              <w:pStyle w:val="Standard"/>
              <w:widowControl/>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Рекомендуемые источники из раздела 8:</w:t>
            </w:r>
            <w:r w:rsidR="004D69A8" w:rsidRPr="0060763A">
              <w:rPr>
                <w:rFonts w:ascii="Times New Roman" w:eastAsia="Times New Roman" w:hAnsi="Times New Roman" w:cs="Times New Roman"/>
                <w:bCs/>
                <w:kern w:val="0"/>
                <w:lang w:eastAsia="ru-RU" w:bidi="ar-SA"/>
              </w:rPr>
              <w:t xml:space="preserve"> 8, 9, 10, 11, 12,</w:t>
            </w:r>
            <w:r w:rsidRPr="0060763A">
              <w:rPr>
                <w:rFonts w:ascii="Times New Roman" w:eastAsia="Times New Roman" w:hAnsi="Times New Roman" w:cs="Times New Roman"/>
                <w:bCs/>
                <w:kern w:val="0"/>
                <w:lang w:eastAsia="ru-RU" w:bidi="ar-SA"/>
              </w:rPr>
              <w:t xml:space="preserve"> </w:t>
            </w:r>
            <w:r w:rsidR="00F0649E" w:rsidRPr="0060763A">
              <w:rPr>
                <w:rFonts w:ascii="Times New Roman" w:eastAsia="Times New Roman" w:hAnsi="Times New Roman" w:cs="Times New Roman"/>
                <w:bCs/>
                <w:kern w:val="0"/>
                <w:lang w:eastAsia="ru-RU" w:bidi="ar-SA"/>
              </w:rPr>
              <w:t>нормативные акты</w:t>
            </w:r>
            <w:r w:rsidR="004D69A8" w:rsidRPr="0060763A">
              <w:rPr>
                <w:rFonts w:ascii="Times New Roman" w:eastAsia="Times New Roman" w:hAnsi="Times New Roman" w:cs="Times New Roman"/>
                <w:bCs/>
                <w:kern w:val="0"/>
                <w:lang w:eastAsia="ru-RU" w:bidi="ar-SA"/>
              </w:rPr>
              <w:t xml:space="preserve">, периодические издания, </w:t>
            </w:r>
            <w:r w:rsidRPr="0060763A">
              <w:rPr>
                <w:rFonts w:ascii="Times New Roman" w:eastAsia="Times New Roman" w:hAnsi="Times New Roman" w:cs="Times New Roman"/>
                <w:bCs/>
                <w:kern w:val="0"/>
                <w:lang w:eastAsia="ru-RU" w:bidi="ar-SA"/>
              </w:rPr>
              <w:t>а также электронные ресурсы из раздела 9</w:t>
            </w:r>
            <w:r w:rsidR="004D69A8" w:rsidRPr="0060763A">
              <w:rPr>
                <w:rFonts w:ascii="Times New Roman" w:eastAsia="Times New Roman" w:hAnsi="Times New Roman" w:cs="Times New Roman"/>
                <w:bCs/>
                <w:kern w:val="0"/>
                <w:lang w:eastAsia="ru-RU" w:bidi="ar-SA"/>
              </w:rPr>
              <w:t>: 2, 4-10, 11.</w:t>
            </w:r>
          </w:p>
        </w:tc>
        <w:tc>
          <w:tcPr>
            <w:tcW w:w="2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Обсуждение вопросов темы.   Решение задач и кейсов. Тестовый контроль.</w:t>
            </w:r>
          </w:p>
        </w:tc>
      </w:tr>
    </w:tbl>
    <w:p w:rsidR="00607097" w:rsidRPr="0060763A" w:rsidRDefault="00607097">
      <w:pPr>
        <w:pStyle w:val="a8"/>
        <w:tabs>
          <w:tab w:val="left" w:pos="2100"/>
          <w:tab w:val="center" w:pos="4715"/>
        </w:tabs>
        <w:ind w:left="0" w:firstLine="0"/>
        <w:rPr>
          <w:rFonts w:ascii="Times New Roman" w:hAnsi="Times New Roman" w:cs="Times New Roman"/>
          <w:b/>
          <w:bCs/>
          <w:sz w:val="28"/>
          <w:szCs w:val="28"/>
        </w:rPr>
      </w:pPr>
    </w:p>
    <w:p w:rsidR="00607097" w:rsidRPr="0060763A" w:rsidRDefault="001A4A1A" w:rsidP="004B6500">
      <w:pPr>
        <w:pStyle w:val="a8"/>
        <w:numPr>
          <w:ilvl w:val="0"/>
          <w:numId w:val="12"/>
        </w:numPr>
        <w:tabs>
          <w:tab w:val="left" w:pos="1276"/>
          <w:tab w:val="center" w:pos="4715"/>
        </w:tabs>
        <w:ind w:left="0" w:firstLine="709"/>
        <w:jc w:val="both"/>
        <w:rPr>
          <w:rFonts w:ascii="Times New Roman" w:hAnsi="Times New Roman" w:cs="Times New Roman"/>
          <w:b/>
          <w:bCs/>
          <w:sz w:val="28"/>
          <w:szCs w:val="28"/>
        </w:rPr>
      </w:pPr>
      <w:r w:rsidRPr="0060763A">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rsidR="00607097" w:rsidRPr="0060763A" w:rsidRDefault="001A4A1A" w:rsidP="004B6500">
      <w:pPr>
        <w:pStyle w:val="Standard"/>
        <w:tabs>
          <w:tab w:val="left" w:pos="2100"/>
          <w:tab w:val="center" w:pos="4715"/>
        </w:tabs>
        <w:spacing w:line="360" w:lineRule="auto"/>
        <w:ind w:firstLine="709"/>
        <w:jc w:val="both"/>
        <w:rPr>
          <w:rFonts w:ascii="Times New Roman" w:hAnsi="Times New Roman" w:cs="Times New Roman"/>
          <w:b/>
          <w:bCs/>
          <w:sz w:val="28"/>
          <w:szCs w:val="28"/>
        </w:rPr>
      </w:pPr>
      <w:r w:rsidRPr="0060763A">
        <w:rPr>
          <w:rFonts w:ascii="Times New Roman" w:hAnsi="Times New Roman" w:cs="Times New Roman"/>
          <w:b/>
          <w:bCs/>
          <w:sz w:val="28"/>
          <w:szCs w:val="28"/>
        </w:rPr>
        <w:t>6.1. Перечень вопросов, отводимых на самостоятельное освоение дисциплины, формы внеаудиторной самостоятельной работы.</w:t>
      </w:r>
    </w:p>
    <w:p w:rsidR="00607097" w:rsidRPr="0060763A" w:rsidRDefault="001A4A1A">
      <w:pPr>
        <w:pStyle w:val="Standard"/>
        <w:tabs>
          <w:tab w:val="left" w:pos="7020"/>
        </w:tabs>
        <w:spacing w:line="360" w:lineRule="auto"/>
        <w:rPr>
          <w:rFonts w:ascii="Times New Roman" w:hAnsi="Times New Roman" w:cs="Times New Roman"/>
        </w:rPr>
      </w:pPr>
      <w:r w:rsidRPr="0060763A">
        <w:rPr>
          <w:rFonts w:ascii="Times New Roman" w:hAnsi="Times New Roman" w:cs="Times New Roman"/>
          <w:b/>
          <w:bCs/>
          <w:sz w:val="28"/>
          <w:szCs w:val="28"/>
        </w:rPr>
        <w:tab/>
      </w:r>
      <w:r w:rsidR="004013EB">
        <w:rPr>
          <w:rFonts w:ascii="Times New Roman" w:hAnsi="Times New Roman" w:cs="Times New Roman"/>
          <w:b/>
          <w:bCs/>
          <w:sz w:val="28"/>
          <w:szCs w:val="28"/>
        </w:rPr>
        <w:t xml:space="preserve">        </w:t>
      </w:r>
      <w:r w:rsidRPr="0060763A">
        <w:rPr>
          <w:rFonts w:ascii="Times New Roman" w:hAnsi="Times New Roman" w:cs="Times New Roman"/>
          <w:bCs/>
          <w:sz w:val="28"/>
          <w:szCs w:val="28"/>
        </w:rPr>
        <w:t xml:space="preserve">Таблица </w:t>
      </w:r>
      <w:r w:rsidR="004013EB">
        <w:rPr>
          <w:rFonts w:ascii="Times New Roman" w:hAnsi="Times New Roman" w:cs="Times New Roman"/>
          <w:bCs/>
          <w:sz w:val="28"/>
          <w:szCs w:val="28"/>
        </w:rPr>
        <w:t>4</w:t>
      </w:r>
    </w:p>
    <w:tbl>
      <w:tblPr>
        <w:tblW w:w="9345" w:type="dxa"/>
        <w:tblInd w:w="-108" w:type="dxa"/>
        <w:tblLayout w:type="fixed"/>
        <w:tblCellMar>
          <w:left w:w="10" w:type="dxa"/>
          <w:right w:w="10" w:type="dxa"/>
        </w:tblCellMar>
        <w:tblLook w:val="0000" w:firstRow="0" w:lastRow="0" w:firstColumn="0" w:lastColumn="0" w:noHBand="0" w:noVBand="0"/>
      </w:tblPr>
      <w:tblGrid>
        <w:gridCol w:w="2353"/>
        <w:gridCol w:w="4225"/>
        <w:gridCol w:w="2767"/>
      </w:tblGrid>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4013EB" w:rsidP="004013EB">
            <w:pPr>
              <w:pStyle w:val="Standard"/>
              <w:widowControl/>
              <w:rPr>
                <w:rFonts w:ascii="Times New Roman" w:eastAsia="Times New Roman" w:hAnsi="Times New Roman" w:cs="Times New Roman"/>
                <w:b/>
                <w:kern w:val="0"/>
                <w:lang w:eastAsia="ru-RU" w:bidi="ar-SA"/>
              </w:rPr>
            </w:pPr>
            <w:r w:rsidRPr="004013EB">
              <w:rPr>
                <w:rFonts w:ascii="Times New Roman" w:eastAsia="Times New Roman" w:hAnsi="Times New Roman" w:cs="Times New Roman"/>
                <w:b/>
                <w:kern w:val="0"/>
                <w:lang w:eastAsia="ru-RU" w:bidi="ar-SA"/>
              </w:rPr>
              <w:t>Наименование тем (разделов) дисциплины</w:t>
            </w:r>
            <w:r w:rsidRPr="004013EB">
              <w:rPr>
                <w:rFonts w:ascii="Times New Roman" w:eastAsia="Times New Roman" w:hAnsi="Times New Roman" w:cs="Times New Roman"/>
                <w:b/>
                <w:kern w:val="0"/>
                <w:lang w:eastAsia="ru-RU" w:bidi="ar-SA"/>
              </w:rPr>
              <w:tab/>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4013EB">
            <w:pPr>
              <w:pStyle w:val="Standard"/>
              <w:widowControl/>
              <w:rPr>
                <w:rFonts w:ascii="Times New Roman" w:eastAsia="Times New Roman" w:hAnsi="Times New Roman" w:cs="Times New Roman"/>
                <w:b/>
                <w:kern w:val="0"/>
                <w:lang w:eastAsia="ru-RU" w:bidi="ar-SA"/>
              </w:rPr>
            </w:pPr>
            <w:r w:rsidRPr="004013EB">
              <w:rPr>
                <w:rFonts w:ascii="Times New Roman" w:eastAsia="Times New Roman" w:hAnsi="Times New Roman" w:cs="Times New Roman"/>
                <w:b/>
                <w:kern w:val="0"/>
                <w:lang w:eastAsia="ru-RU" w:bidi="ar-SA"/>
              </w:rPr>
              <w:t>Перечень вопросов, отводимых на самостоятельное освоение</w:t>
            </w: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4013EB">
            <w:pPr>
              <w:pStyle w:val="Standard"/>
              <w:widowControl/>
              <w:rPr>
                <w:rFonts w:ascii="Times New Roman" w:eastAsia="Times New Roman" w:hAnsi="Times New Roman" w:cs="Times New Roman"/>
                <w:b/>
                <w:kern w:val="0"/>
                <w:lang w:eastAsia="ru-RU" w:bidi="ar-SA"/>
              </w:rPr>
            </w:pPr>
            <w:r w:rsidRPr="004013EB">
              <w:rPr>
                <w:rFonts w:ascii="Times New Roman" w:eastAsia="Times New Roman" w:hAnsi="Times New Roman" w:cs="Times New Roman"/>
                <w:b/>
                <w:kern w:val="0"/>
                <w:lang w:eastAsia="ru-RU" w:bidi="ar-SA"/>
              </w:rPr>
              <w:t>Формы внеаудиторной самостоятельной работы</w:t>
            </w:r>
          </w:p>
        </w:tc>
      </w:tr>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Тема 1. Понятие риска и его характеристики.</w:t>
            </w:r>
          </w:p>
          <w:p w:rsidR="00607097" w:rsidRPr="0060763A" w:rsidRDefault="00607097">
            <w:pPr>
              <w:pStyle w:val="Standard"/>
              <w:widowControl/>
              <w:jc w:val="both"/>
              <w:rPr>
                <w:rFonts w:ascii="Times New Roman" w:eastAsia="Times New Roman" w:hAnsi="Times New Roman" w:cs="Times New Roman"/>
                <w:color w:val="000000"/>
                <w:kern w:val="0"/>
                <w:lang w:eastAsia="ru-RU" w:bidi="ar-SA"/>
              </w:rPr>
            </w:pP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Характеристики рисковой ситуации. Оценка подверженности риску.</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Вероятность события как основа для измерения риска. Объективные и субъективные факторы, формирующие вероятность.</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 Риски как объективное проявление неопределенности экономической среды.</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Место предупредительной деятельности (превенции) в управлении риском.</w:t>
            </w:r>
          </w:p>
          <w:p w:rsidR="00607097" w:rsidRPr="0060763A" w:rsidRDefault="001A4A1A">
            <w:pPr>
              <w:pStyle w:val="Standard"/>
              <w:widowControl/>
              <w:rPr>
                <w:rFonts w:ascii="Times New Roman" w:hAnsi="Times New Roman" w:cs="Times New Roman"/>
              </w:rPr>
            </w:pPr>
            <w:r w:rsidRPr="0060763A">
              <w:rPr>
                <w:rFonts w:ascii="Times New Roman" w:eastAsia="CharterITC" w:hAnsi="Times New Roman" w:cs="Times New Roman"/>
                <w:spacing w:val="-3"/>
                <w:kern w:val="0"/>
                <w:lang w:eastAsia="ru-RU" w:bidi="ar-SA"/>
              </w:rPr>
              <w:lastRenderedPageBreak/>
              <w:t>Основные направления финансиро</w:t>
            </w:r>
            <w:r w:rsidRPr="0060763A">
              <w:rPr>
                <w:rFonts w:ascii="Times New Roman" w:eastAsia="CharterITC" w:hAnsi="Times New Roman" w:cs="Times New Roman"/>
                <w:spacing w:val="1"/>
                <w:kern w:val="0"/>
                <w:lang w:eastAsia="ru-RU" w:bidi="ar-SA"/>
              </w:rPr>
              <w:t>в</w:t>
            </w:r>
            <w:r w:rsidRPr="0060763A">
              <w:rPr>
                <w:rFonts w:ascii="Times New Roman" w:eastAsia="CharterITC" w:hAnsi="Times New Roman" w:cs="Times New Roman"/>
                <w:spacing w:val="-3"/>
                <w:kern w:val="0"/>
                <w:lang w:eastAsia="ru-RU" w:bidi="ar-SA"/>
              </w:rPr>
              <w:t>ани</w:t>
            </w:r>
            <w:r w:rsidRPr="0060763A">
              <w:rPr>
                <w:rFonts w:ascii="Times New Roman" w:eastAsia="CharterITC" w:hAnsi="Times New Roman" w:cs="Times New Roman"/>
                <w:kern w:val="0"/>
                <w:lang w:eastAsia="ru-RU" w:bidi="ar-SA"/>
              </w:rPr>
              <w:t>я мероприятий по</w:t>
            </w:r>
            <w:r w:rsidRPr="0060763A">
              <w:rPr>
                <w:rFonts w:ascii="Times New Roman" w:eastAsia="CharterITC" w:hAnsi="Times New Roman" w:cs="Times New Roman"/>
                <w:spacing w:val="-7"/>
                <w:kern w:val="0"/>
                <w:lang w:eastAsia="ru-RU" w:bidi="ar-SA"/>
              </w:rPr>
              <w:t xml:space="preserve"> устранению негативных последствий риска.</w:t>
            </w:r>
          </w:p>
          <w:p w:rsidR="00607097" w:rsidRPr="0060763A" w:rsidRDefault="00607097">
            <w:pPr>
              <w:pStyle w:val="Standard"/>
              <w:widowControl/>
              <w:rPr>
                <w:rFonts w:ascii="Times New Roman" w:eastAsia="Times New Roman" w:hAnsi="Times New Roman" w:cs="Times New Roman"/>
                <w:bCs/>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Изучение рекомендованных литературных источников.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Решение ситуационных задач</w:t>
            </w:r>
          </w:p>
          <w:p w:rsidR="00607097" w:rsidRPr="0060763A" w:rsidRDefault="00607097">
            <w:pPr>
              <w:pStyle w:val="Standard"/>
              <w:widowControl/>
              <w:rPr>
                <w:rFonts w:ascii="Times New Roman" w:eastAsia="Times New Roman" w:hAnsi="Times New Roman" w:cs="Times New Roman"/>
                <w:kern w:val="0"/>
                <w:lang w:eastAsia="ru-RU" w:bidi="ar-SA"/>
              </w:rPr>
            </w:pPr>
          </w:p>
        </w:tc>
      </w:tr>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Тема 2. Финансовые риски и их классификация.</w:t>
            </w:r>
          </w:p>
          <w:p w:rsidR="00607097" w:rsidRPr="0060763A" w:rsidRDefault="00607097">
            <w:pPr>
              <w:pStyle w:val="Standard"/>
              <w:widowControl/>
              <w:jc w:val="both"/>
              <w:rPr>
                <w:rFonts w:ascii="Times New Roman" w:eastAsia="Times New Roman" w:hAnsi="Times New Roman" w:cs="Times New Roman"/>
                <w:color w:val="000000"/>
                <w:kern w:val="0"/>
                <w:lang w:eastAsia="ru-RU" w:bidi="ar-SA"/>
              </w:rPr>
            </w:pP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t xml:space="preserve"> История осознания финансовых рисков.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Роль информационных технологий и информационной безопасности в реализации финансовых рисков.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Спекулятивная природа финансовых рисков.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Сравнительный анализ влияния на экономику основных видов рыночного риска: процентного, валютного, товарного (ценового) и акционерного.</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Изучение рекомендованных литературных источников.  Подготовка материалов для расчётно-аналитической работы</w:t>
            </w:r>
          </w:p>
          <w:p w:rsidR="00607097" w:rsidRPr="0060763A" w:rsidRDefault="00607097">
            <w:pPr>
              <w:pStyle w:val="Standard"/>
              <w:widowControl/>
              <w:rPr>
                <w:rFonts w:ascii="Times New Roman" w:eastAsia="Times New Roman" w:hAnsi="Times New Roman" w:cs="Times New Roman"/>
                <w:kern w:val="0"/>
                <w:lang w:eastAsia="ru-RU" w:bidi="ar-SA"/>
              </w:rPr>
            </w:pPr>
          </w:p>
        </w:tc>
      </w:tr>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t xml:space="preserve">Тема 3. </w:t>
            </w:r>
            <w:r w:rsidRPr="0060763A">
              <w:rPr>
                <w:rFonts w:ascii="Times New Roman" w:eastAsia="Times New Roman" w:hAnsi="Times New Roman" w:cs="Times New Roman"/>
                <w:bCs/>
                <w:iCs/>
                <w:kern w:val="0"/>
                <w:lang w:eastAsia="ru-RU" w:bidi="ar-SA"/>
              </w:rPr>
              <w:t>Финансовые риски экономического субъекта в реальном секторе.</w:t>
            </w:r>
          </w:p>
          <w:p w:rsidR="00607097" w:rsidRPr="0060763A" w:rsidRDefault="00607097">
            <w:pPr>
              <w:pStyle w:val="Standard"/>
              <w:widowControl/>
              <w:jc w:val="both"/>
              <w:rPr>
                <w:rFonts w:ascii="Times New Roman" w:eastAsia="Times New Roman" w:hAnsi="Times New Roman" w:cs="Times New Roman"/>
                <w:color w:val="000000"/>
                <w:kern w:val="0"/>
                <w:lang w:eastAsia="ru-RU" w:bidi="ar-SA"/>
              </w:rPr>
            </w:pP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Виды финансовых сделок и финансовые инструменты в деятельности экономического субъекта.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Основные методы анализа конъюнктуры финансового рынка.</w:t>
            </w:r>
          </w:p>
          <w:p w:rsidR="00607097" w:rsidRPr="0060763A" w:rsidRDefault="001A4A1A">
            <w:pPr>
              <w:pStyle w:val="Standard"/>
              <w:widowControl/>
              <w:rPr>
                <w:rFonts w:ascii="Times New Roman" w:eastAsia="Times New Roman" w:hAnsi="Times New Roman" w:cs="Times New Roman"/>
                <w:color w:val="000000"/>
                <w:kern w:val="0"/>
                <w:lang w:eastAsia="ru-RU" w:bidi="ar-SA"/>
              </w:rPr>
            </w:pPr>
            <w:r w:rsidRPr="0060763A">
              <w:rPr>
                <w:rFonts w:ascii="Times New Roman" w:eastAsia="Times New Roman" w:hAnsi="Times New Roman" w:cs="Times New Roman"/>
                <w:color w:val="000000"/>
                <w:kern w:val="0"/>
                <w:lang w:eastAsia="ru-RU" w:bidi="ar-SA"/>
              </w:rPr>
              <w:t>Проявление финансовых рисков на промышленных и сельскохозяйственных предприятиях, в ВПК, информационной сфере, в социальной сфере (культура, искусство, спорт).</w:t>
            </w:r>
          </w:p>
          <w:p w:rsidR="00607097" w:rsidRPr="0060763A" w:rsidRDefault="00607097">
            <w:pPr>
              <w:pStyle w:val="Standard"/>
              <w:widowControl/>
              <w:rPr>
                <w:rFonts w:ascii="Times New Roman" w:eastAsia="Times New Roman" w:hAnsi="Times New Roman" w:cs="Times New Roman"/>
                <w:color w:val="000000"/>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Изучение рекомендованных литературных источников. Решение ситуационных задач. Подготовка материалов для расчётно-аналитической работы.</w:t>
            </w:r>
          </w:p>
        </w:tc>
      </w:tr>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t xml:space="preserve">Тема 4. </w:t>
            </w:r>
            <w:r w:rsidRPr="0060763A">
              <w:rPr>
                <w:rFonts w:ascii="Times New Roman" w:eastAsia="Times New Roman" w:hAnsi="Times New Roman" w:cs="Times New Roman"/>
                <w:bCs/>
                <w:iCs/>
                <w:kern w:val="0"/>
                <w:lang w:eastAsia="ru-RU" w:bidi="ar-SA"/>
              </w:rPr>
              <w:t>Финансовые риски кредитных организаций.</w:t>
            </w:r>
          </w:p>
          <w:p w:rsidR="00607097" w:rsidRPr="0060763A" w:rsidRDefault="00607097">
            <w:pPr>
              <w:pStyle w:val="Standard"/>
              <w:widowControl/>
              <w:jc w:val="both"/>
              <w:rPr>
                <w:rFonts w:ascii="Times New Roman" w:eastAsia="Times New Roman" w:hAnsi="Times New Roman" w:cs="Times New Roman"/>
                <w:color w:val="000000"/>
                <w:kern w:val="0"/>
                <w:lang w:eastAsia="ru-RU" w:bidi="ar-SA"/>
              </w:rPr>
            </w:pP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1A4A1A">
            <w:pPr>
              <w:pStyle w:val="Standard"/>
              <w:widowControl/>
              <w:tabs>
                <w:tab w:val="left" w:pos="709"/>
              </w:tabs>
              <w:spacing w:line="200" w:lineRule="atLeast"/>
              <w:ind w:right="-2721"/>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Нормативные документы Банка России, регулирующие оценку риска банковской деятельности.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Факторы, влияющие на проявлении е рисков ликвидности, кредитного и рыночного риска в отечественной практике.</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Развитие методов и стандартов оценки рыночных рисков банка.</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Изучение рекомендованной литературы. Решение ситуационных задач. Подготовка материалов для расчётно-аналитической работы.</w:t>
            </w:r>
          </w:p>
        </w:tc>
      </w:tr>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Тема 5. Финансовые риски страховых организаций</w:t>
            </w:r>
          </w:p>
          <w:p w:rsidR="00607097" w:rsidRPr="0060763A" w:rsidRDefault="00607097">
            <w:pPr>
              <w:pStyle w:val="Standard"/>
              <w:widowControl/>
              <w:jc w:val="both"/>
              <w:rPr>
                <w:rFonts w:ascii="Times New Roman" w:eastAsia="Times New Roman" w:hAnsi="Times New Roman" w:cs="Times New Roman"/>
                <w:color w:val="000000"/>
                <w:kern w:val="0"/>
                <w:lang w:eastAsia="ru-RU" w:bidi="ar-SA"/>
              </w:rPr>
            </w:pP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«Вселенная рисков» страховой организации.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Технический риск страховщика и подверженность риску ликвидности.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 xml:space="preserve"> Особенности ценовой политики страховщика в России. Влияние ее на рыночные риски.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Риск и справедливая стоимость активов в стандартах МСФО.</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Общие принципы управления риском в страховом деле.</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lastRenderedPageBreak/>
              <w:t>Изучение рекомендованной литературы.  Подготовка материалов для расчётно-аналитической работы. Подготовка к тестовому контролю.</w:t>
            </w:r>
          </w:p>
        </w:tc>
      </w:tr>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hAnsi="Times New Roman" w:cs="Times New Roman"/>
              </w:rPr>
            </w:pPr>
            <w:r w:rsidRPr="0060763A">
              <w:rPr>
                <w:rFonts w:ascii="Times New Roman" w:eastAsia="Times New Roman" w:hAnsi="Times New Roman" w:cs="Times New Roman"/>
                <w:kern w:val="0"/>
                <w:lang w:eastAsia="ru-RU" w:bidi="ar-SA"/>
              </w:rPr>
              <w:t xml:space="preserve">Тема 6. </w:t>
            </w:r>
            <w:r w:rsidRPr="0060763A">
              <w:rPr>
                <w:rFonts w:ascii="Times New Roman" w:eastAsia="Times New Roman" w:hAnsi="Times New Roman" w:cs="Times New Roman"/>
                <w:bCs/>
                <w:iCs/>
                <w:kern w:val="0"/>
                <w:lang w:eastAsia="ru-RU" w:bidi="ar-SA"/>
              </w:rPr>
              <w:t>Финансовые риски профессиональных участников рынка ценных бумаг.</w:t>
            </w:r>
            <w:r w:rsidRPr="0060763A">
              <w:rPr>
                <w:rFonts w:ascii="Times New Roman" w:eastAsia="Times New Roman" w:hAnsi="Times New Roman" w:cs="Times New Roman"/>
                <w:kern w:val="0"/>
                <w:lang w:eastAsia="ru-RU" w:bidi="ar-SA"/>
              </w:rPr>
              <w:tab/>
            </w:r>
          </w:p>
          <w:p w:rsidR="00607097" w:rsidRPr="0060763A" w:rsidRDefault="00607097">
            <w:pPr>
              <w:pStyle w:val="Standard"/>
              <w:widowControl/>
              <w:jc w:val="both"/>
              <w:rPr>
                <w:rFonts w:ascii="Times New Roman" w:eastAsia="Times New Roman" w:hAnsi="Times New Roman" w:cs="Times New Roman"/>
                <w:color w:val="000000"/>
                <w:kern w:val="0"/>
                <w:lang w:eastAsia="ru-RU" w:bidi="ar-SA"/>
              </w:rPr>
            </w:pP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Характеристика основных видов производных инструментов, применяемых для хеджирования рисков.</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Системные и несистемные риски профессиональных участников рынка ценных бумаг в условиях нестабильной экономики.</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Отечественная практика использования производных инструментов в управлении риском профессиональных участников рынка ценных бумаг.</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Изучение рекомендованной литературы. Решение ситуационных задач.</w:t>
            </w:r>
          </w:p>
        </w:tc>
      </w:tr>
      <w:tr w:rsidR="00607097" w:rsidRPr="0060763A">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color w:val="000000"/>
                <w:kern w:val="0"/>
                <w:lang w:eastAsia="ru-RU" w:bidi="ar-SA"/>
              </w:rPr>
            </w:pPr>
            <w:r w:rsidRPr="0060763A">
              <w:rPr>
                <w:rFonts w:ascii="Times New Roman" w:eastAsia="Times New Roman" w:hAnsi="Times New Roman" w:cs="Times New Roman"/>
                <w:color w:val="000000"/>
                <w:kern w:val="0"/>
                <w:lang w:eastAsia="ru-RU" w:bidi="ar-SA"/>
              </w:rPr>
              <w:t>Тема 7.</w:t>
            </w:r>
          </w:p>
          <w:p w:rsidR="00607097" w:rsidRPr="0060763A" w:rsidRDefault="001A4A1A">
            <w:pPr>
              <w:pStyle w:val="Standard"/>
              <w:widowControl/>
              <w:jc w:val="both"/>
              <w:rPr>
                <w:rFonts w:ascii="Times New Roman" w:eastAsia="Times New Roman" w:hAnsi="Times New Roman" w:cs="Times New Roman"/>
                <w:color w:val="000000"/>
                <w:kern w:val="0"/>
                <w:lang w:eastAsia="ru-RU" w:bidi="ar-SA"/>
              </w:rPr>
            </w:pPr>
            <w:r w:rsidRPr="0060763A">
              <w:rPr>
                <w:rFonts w:ascii="Times New Roman" w:eastAsia="Times New Roman" w:hAnsi="Times New Roman" w:cs="Times New Roman"/>
                <w:color w:val="000000"/>
                <w:kern w:val="0"/>
                <w:lang w:eastAsia="ru-RU" w:bidi="ar-SA"/>
              </w:rPr>
              <w:t>Финансовые риски инвестиционных проектов.</w:t>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Особенности финансовых рисков инвестиционных проектов в форме капитальных вложений в отечественной практике.</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Сравнительный анализ эффективности приемов управления финансовыми рисками инвестиционного проекта в форме капитальных вложений -  международная практика и отечественный опыт.</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Изучение рекомендованной литературы. Решение ситуационных задач.</w:t>
            </w:r>
          </w:p>
        </w:tc>
      </w:tr>
      <w:tr w:rsidR="00607097" w:rsidRPr="0060763A">
        <w:trPr>
          <w:trHeight w:val="4171"/>
        </w:trPr>
        <w:tc>
          <w:tcPr>
            <w:tcW w:w="23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color w:val="000000"/>
                <w:kern w:val="0"/>
                <w:lang w:eastAsia="ru-RU" w:bidi="ar-SA"/>
              </w:rPr>
            </w:pPr>
            <w:r w:rsidRPr="0060763A">
              <w:rPr>
                <w:rFonts w:ascii="Times New Roman" w:eastAsia="Times New Roman" w:hAnsi="Times New Roman" w:cs="Times New Roman"/>
                <w:color w:val="000000"/>
                <w:kern w:val="0"/>
                <w:lang w:eastAsia="ru-RU" w:bidi="ar-SA"/>
              </w:rPr>
              <w:t>Тема 8.</w:t>
            </w:r>
          </w:p>
          <w:p w:rsidR="00607097" w:rsidRPr="0060763A" w:rsidRDefault="001A4A1A">
            <w:pPr>
              <w:pStyle w:val="Standard"/>
              <w:widowControl/>
              <w:jc w:val="both"/>
              <w:rPr>
                <w:rFonts w:ascii="Times New Roman" w:hAnsi="Times New Roman" w:cs="Times New Roman"/>
              </w:rPr>
            </w:pPr>
            <w:r w:rsidRPr="0060763A">
              <w:rPr>
                <w:rFonts w:ascii="Times New Roman" w:eastAsia="Times New Roman" w:hAnsi="Times New Roman" w:cs="Times New Roman"/>
                <w:kern w:val="0"/>
                <w:lang w:eastAsia="ru-RU" w:bidi="ar-SA"/>
              </w:rPr>
              <w:t xml:space="preserve">Роль финансовых рисков в формировании </w:t>
            </w:r>
            <w:r w:rsidRPr="0060763A">
              <w:rPr>
                <w:rFonts w:ascii="Times New Roman" w:eastAsia="Times New Roman" w:hAnsi="Times New Roman" w:cs="Times New Roman"/>
                <w:bCs/>
                <w:iCs/>
                <w:kern w:val="0"/>
                <w:lang w:eastAsia="ru-RU" w:bidi="ar-SA"/>
              </w:rPr>
              <w:t>интегрированного риска экономического субъекта.</w:t>
            </w:r>
          </w:p>
        </w:tc>
        <w:tc>
          <w:tcPr>
            <w:tcW w:w="4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Интегрированный риск как фактор оценки рыночной стоимости экономического субъекта.</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Влияние финансовых рисков на интегрированный риск в отечественной экономике.</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w:t>
            </w:r>
            <w:proofErr w:type="spellStart"/>
            <w:r w:rsidRPr="0060763A">
              <w:rPr>
                <w:rFonts w:ascii="Times New Roman" w:eastAsia="Times New Roman" w:hAnsi="Times New Roman" w:cs="Times New Roman"/>
                <w:kern w:val="0"/>
                <w:lang w:eastAsia="ru-RU" w:bidi="ar-SA"/>
              </w:rPr>
              <w:t>Лимитирование</w:t>
            </w:r>
            <w:proofErr w:type="spellEnd"/>
            <w:r w:rsidRPr="0060763A">
              <w:rPr>
                <w:rFonts w:ascii="Times New Roman" w:eastAsia="Times New Roman" w:hAnsi="Times New Roman" w:cs="Times New Roman"/>
                <w:kern w:val="0"/>
                <w:lang w:eastAsia="ru-RU" w:bidi="ar-SA"/>
              </w:rPr>
              <w:t>» как метод управления интегрированным риском.</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Отечественный опыт управления риском отдельных финансовых инструментов.</w:t>
            </w:r>
          </w:p>
          <w:p w:rsidR="00607097" w:rsidRPr="0060763A" w:rsidRDefault="00607097">
            <w:pPr>
              <w:pStyle w:val="Standard"/>
              <w:widowControl/>
              <w:rPr>
                <w:rFonts w:ascii="Times New Roman" w:eastAsia="Times New Roman" w:hAnsi="Times New Roman" w:cs="Times New Roman"/>
                <w:kern w:val="0"/>
                <w:lang w:eastAsia="ru-RU" w:bidi="ar-SA"/>
              </w:rPr>
            </w:pPr>
          </w:p>
          <w:p w:rsidR="00607097" w:rsidRPr="0060763A" w:rsidRDefault="00607097">
            <w:pPr>
              <w:pStyle w:val="Standard"/>
              <w:widowControl/>
              <w:rPr>
                <w:rFonts w:ascii="Times New Roman" w:eastAsia="Times New Roman" w:hAnsi="Times New Roman" w:cs="Times New Roman"/>
                <w:bCs/>
                <w:kern w:val="0"/>
                <w:lang w:eastAsia="ru-RU" w:bidi="ar-SA"/>
              </w:rPr>
            </w:pPr>
          </w:p>
        </w:tc>
        <w:tc>
          <w:tcPr>
            <w:tcW w:w="2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Изучение рекомендованной литературы.</w:t>
            </w:r>
          </w:p>
          <w:p w:rsidR="00607097" w:rsidRPr="0060763A" w:rsidRDefault="001A4A1A">
            <w:pPr>
              <w:pStyle w:val="Standard"/>
              <w:widowControl/>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Подготовка к проведению круглого стола по проблемам оценки и управления финансовыми рисками в отечественной практике.</w:t>
            </w:r>
          </w:p>
        </w:tc>
      </w:tr>
    </w:tbl>
    <w:p w:rsidR="004B6500" w:rsidRDefault="004B6500" w:rsidP="004B6500">
      <w:pPr>
        <w:pStyle w:val="Standard"/>
        <w:tabs>
          <w:tab w:val="left" w:pos="2100"/>
          <w:tab w:val="center" w:pos="4715"/>
        </w:tabs>
        <w:spacing w:line="360" w:lineRule="auto"/>
        <w:ind w:firstLine="709"/>
        <w:jc w:val="both"/>
        <w:rPr>
          <w:rFonts w:ascii="Times New Roman" w:hAnsi="Times New Roman" w:cs="Times New Roman"/>
          <w:b/>
          <w:bCs/>
          <w:sz w:val="28"/>
          <w:szCs w:val="28"/>
        </w:rPr>
      </w:pPr>
    </w:p>
    <w:p w:rsidR="00607097" w:rsidRPr="0060763A" w:rsidRDefault="001A4A1A" w:rsidP="004B6500">
      <w:pPr>
        <w:pStyle w:val="Standard"/>
        <w:tabs>
          <w:tab w:val="left" w:pos="2100"/>
          <w:tab w:val="center" w:pos="4715"/>
        </w:tabs>
        <w:spacing w:line="360" w:lineRule="auto"/>
        <w:ind w:firstLine="709"/>
        <w:jc w:val="both"/>
        <w:rPr>
          <w:rFonts w:ascii="Times New Roman" w:hAnsi="Times New Roman" w:cs="Times New Roman"/>
          <w:b/>
          <w:bCs/>
          <w:sz w:val="28"/>
          <w:szCs w:val="28"/>
        </w:rPr>
      </w:pPr>
      <w:r w:rsidRPr="0060763A">
        <w:rPr>
          <w:rFonts w:ascii="Times New Roman" w:hAnsi="Times New Roman" w:cs="Times New Roman"/>
          <w:b/>
          <w:bCs/>
          <w:sz w:val="28"/>
          <w:szCs w:val="28"/>
        </w:rPr>
        <w:t xml:space="preserve">6.2. Перечень вопросов, заданий, тем для подготовки к текущему </w:t>
      </w:r>
      <w:r w:rsidRPr="0060763A">
        <w:rPr>
          <w:rFonts w:ascii="Times New Roman" w:hAnsi="Times New Roman" w:cs="Times New Roman"/>
          <w:b/>
          <w:bCs/>
          <w:sz w:val="28"/>
          <w:szCs w:val="28"/>
        </w:rPr>
        <w:lastRenderedPageBreak/>
        <w:t>контролю (согласно таблице 2).</w:t>
      </w:r>
    </w:p>
    <w:p w:rsidR="00607097" w:rsidRPr="0060763A" w:rsidRDefault="001A4A1A">
      <w:pPr>
        <w:pStyle w:val="Standard"/>
        <w:tabs>
          <w:tab w:val="left" w:pos="2100"/>
          <w:tab w:val="center" w:pos="4715"/>
        </w:tabs>
        <w:spacing w:line="360" w:lineRule="auto"/>
        <w:ind w:firstLine="567"/>
        <w:jc w:val="both"/>
        <w:rPr>
          <w:rFonts w:ascii="Times New Roman" w:hAnsi="Times New Roman" w:cs="Times New Roman"/>
        </w:rPr>
      </w:pPr>
      <w:r w:rsidRPr="0060763A">
        <w:rPr>
          <w:rFonts w:ascii="Times New Roman" w:hAnsi="Times New Roman" w:cs="Times New Roman"/>
          <w:b/>
          <w:bCs/>
          <w:sz w:val="28"/>
          <w:szCs w:val="28"/>
        </w:rPr>
        <w:t>Расчётно-аналитическая работа</w:t>
      </w:r>
      <w:r w:rsidRPr="0060763A">
        <w:rPr>
          <w:rFonts w:ascii="Times New Roman" w:hAnsi="Times New Roman" w:cs="Times New Roman"/>
          <w:bCs/>
          <w:sz w:val="28"/>
          <w:szCs w:val="28"/>
        </w:rPr>
        <w:t xml:space="preserve"> выполняется в целях закрепления теоретико-методологических, организационных и финансово-экономических знаний и действий, направленных на формирование у слушателей рыночного, аналитического и финансово-экономического мышления, основанного на понимании сущности и специфики финансовых рисков. При исполнении работы студент должен раскрыть тему работы, обосновать решение, аргументировать предложения по организации управлению финансовыми рисками. Это позволит более подробно изучить теоретические аспекты финансовых рисков, приобрести практические навыки оценки финансовых рисков. Выполнение расчетно-аналитической работы следует начинать с детального уяснения сути сформулированной задачи, закрепления понятийно-категориального аппарата. Затем следует подобрать литературу, а также исходный статистический и аналитический материал по выбранному предприятию для последующего анализа. Расчётно-аналитическая работа выполняется под руководством преподавателя, при этом текущее руководство расчетно-аналитической работой предполагает консультации с целью оказания научно-методической помощи бакалавру, контроле за сроком выполнения работы, проверке содержания и оформления завершенной работы.</w:t>
      </w:r>
    </w:p>
    <w:p w:rsidR="00607097" w:rsidRPr="0060763A" w:rsidRDefault="001A4A1A">
      <w:pPr>
        <w:pStyle w:val="Standard"/>
        <w:tabs>
          <w:tab w:val="left" w:pos="2100"/>
          <w:tab w:val="center" w:pos="4715"/>
        </w:tabs>
        <w:spacing w:line="360" w:lineRule="auto"/>
        <w:ind w:firstLine="709"/>
        <w:jc w:val="both"/>
        <w:rPr>
          <w:rFonts w:ascii="Times New Roman" w:hAnsi="Times New Roman" w:cs="Times New Roman"/>
          <w:bCs/>
          <w:sz w:val="28"/>
          <w:szCs w:val="28"/>
        </w:rPr>
      </w:pPr>
      <w:r w:rsidRPr="0060763A">
        <w:rPr>
          <w:rFonts w:ascii="Times New Roman" w:hAnsi="Times New Roman" w:cs="Times New Roman"/>
          <w:bCs/>
          <w:sz w:val="28"/>
          <w:szCs w:val="28"/>
        </w:rPr>
        <w:t>Задание для расчётно-аналитической работы:</w:t>
      </w:r>
    </w:p>
    <w:p w:rsidR="00607097" w:rsidRPr="0060763A" w:rsidRDefault="001A4A1A">
      <w:pPr>
        <w:pStyle w:val="Standard"/>
        <w:tabs>
          <w:tab w:val="left" w:pos="2100"/>
          <w:tab w:val="center" w:pos="4715"/>
        </w:tabs>
        <w:spacing w:line="360" w:lineRule="auto"/>
        <w:ind w:firstLine="709"/>
        <w:jc w:val="both"/>
        <w:rPr>
          <w:rFonts w:ascii="Times New Roman" w:hAnsi="Times New Roman" w:cs="Times New Roman"/>
          <w:bCs/>
          <w:sz w:val="28"/>
          <w:szCs w:val="28"/>
        </w:rPr>
      </w:pPr>
      <w:r w:rsidRPr="0060763A">
        <w:rPr>
          <w:rFonts w:ascii="Times New Roman" w:hAnsi="Times New Roman" w:cs="Times New Roman"/>
          <w:bCs/>
          <w:sz w:val="28"/>
          <w:szCs w:val="28"/>
        </w:rPr>
        <w:t>Для выполнения расчётно-аналитической работы слушатели отбирают организации (не повторяющиеся в рамках одной группы). Основное требование к базовой организации – возможность найти в открытом доступе информацию о ней, достаточную для выполнения расчётно-аналитической работы. Преподаватель утверждает выбранную слушателем организацию и проводит консультацию по работе с источниками получения информации. В ходе выполнения расчётно-аналитической работы слушатель должен:</w:t>
      </w:r>
    </w:p>
    <w:p w:rsidR="00607097" w:rsidRPr="0060763A" w:rsidRDefault="001A4A1A">
      <w:pPr>
        <w:pStyle w:val="a8"/>
        <w:numPr>
          <w:ilvl w:val="0"/>
          <w:numId w:val="13"/>
        </w:numPr>
        <w:tabs>
          <w:tab w:val="left" w:pos="2820"/>
          <w:tab w:val="center" w:pos="5435"/>
        </w:tabs>
        <w:rPr>
          <w:rFonts w:ascii="Times New Roman" w:hAnsi="Times New Roman" w:cs="Times New Roman"/>
          <w:bCs/>
          <w:sz w:val="28"/>
          <w:szCs w:val="28"/>
        </w:rPr>
      </w:pPr>
      <w:r w:rsidRPr="0060763A">
        <w:rPr>
          <w:rFonts w:ascii="Times New Roman" w:hAnsi="Times New Roman" w:cs="Times New Roman"/>
          <w:bCs/>
          <w:sz w:val="28"/>
          <w:szCs w:val="28"/>
        </w:rPr>
        <w:t>Изучить материалы в открытой печати, характеризующие положение предприятия на рынке. Провести PEST- анализ.</w:t>
      </w:r>
    </w:p>
    <w:p w:rsidR="00607097" w:rsidRPr="0060763A" w:rsidRDefault="001A4A1A">
      <w:pPr>
        <w:pStyle w:val="a8"/>
        <w:numPr>
          <w:ilvl w:val="0"/>
          <w:numId w:val="3"/>
        </w:numPr>
        <w:tabs>
          <w:tab w:val="left" w:pos="2820"/>
          <w:tab w:val="center" w:pos="5435"/>
        </w:tabs>
        <w:rPr>
          <w:rFonts w:ascii="Times New Roman" w:hAnsi="Times New Roman" w:cs="Times New Roman"/>
          <w:bCs/>
          <w:sz w:val="28"/>
          <w:szCs w:val="28"/>
        </w:rPr>
      </w:pPr>
      <w:r w:rsidRPr="0060763A">
        <w:rPr>
          <w:rFonts w:ascii="Times New Roman" w:hAnsi="Times New Roman" w:cs="Times New Roman"/>
          <w:bCs/>
          <w:sz w:val="28"/>
          <w:szCs w:val="28"/>
        </w:rPr>
        <w:t>Провести анализ финансового состояния избранного предприятия.</w:t>
      </w:r>
    </w:p>
    <w:p w:rsidR="00607097" w:rsidRPr="0060763A" w:rsidRDefault="001A4A1A">
      <w:pPr>
        <w:pStyle w:val="a8"/>
        <w:numPr>
          <w:ilvl w:val="0"/>
          <w:numId w:val="3"/>
        </w:numPr>
        <w:tabs>
          <w:tab w:val="left" w:pos="2820"/>
          <w:tab w:val="center" w:pos="5435"/>
        </w:tabs>
        <w:rPr>
          <w:rFonts w:ascii="Times New Roman" w:hAnsi="Times New Roman" w:cs="Times New Roman"/>
          <w:bCs/>
          <w:sz w:val="28"/>
          <w:szCs w:val="28"/>
        </w:rPr>
      </w:pPr>
      <w:r w:rsidRPr="0060763A">
        <w:rPr>
          <w:rFonts w:ascii="Times New Roman" w:hAnsi="Times New Roman" w:cs="Times New Roman"/>
          <w:bCs/>
          <w:sz w:val="28"/>
          <w:szCs w:val="28"/>
        </w:rPr>
        <w:lastRenderedPageBreak/>
        <w:t>Идентифицировать и оценить финансовые риски предприятия.</w:t>
      </w:r>
    </w:p>
    <w:p w:rsidR="00607097" w:rsidRPr="0060763A" w:rsidRDefault="001A4A1A">
      <w:pPr>
        <w:pStyle w:val="a8"/>
        <w:numPr>
          <w:ilvl w:val="0"/>
          <w:numId w:val="3"/>
        </w:numPr>
        <w:tabs>
          <w:tab w:val="left" w:pos="2820"/>
          <w:tab w:val="center" w:pos="5435"/>
        </w:tabs>
        <w:rPr>
          <w:rFonts w:ascii="Times New Roman" w:hAnsi="Times New Roman" w:cs="Times New Roman"/>
          <w:bCs/>
          <w:sz w:val="28"/>
          <w:szCs w:val="28"/>
        </w:rPr>
      </w:pPr>
      <w:r w:rsidRPr="0060763A">
        <w:rPr>
          <w:rFonts w:ascii="Times New Roman" w:hAnsi="Times New Roman" w:cs="Times New Roman"/>
          <w:bCs/>
          <w:sz w:val="28"/>
          <w:szCs w:val="28"/>
        </w:rPr>
        <w:t>Составить карту рисков избранного предприятия.</w:t>
      </w:r>
    </w:p>
    <w:p w:rsidR="00607097" w:rsidRPr="0060763A" w:rsidRDefault="001A4A1A">
      <w:pPr>
        <w:pStyle w:val="a8"/>
        <w:numPr>
          <w:ilvl w:val="0"/>
          <w:numId w:val="3"/>
        </w:numPr>
        <w:tabs>
          <w:tab w:val="left" w:pos="2820"/>
          <w:tab w:val="center" w:pos="5435"/>
        </w:tabs>
        <w:rPr>
          <w:rFonts w:ascii="Times New Roman" w:hAnsi="Times New Roman" w:cs="Times New Roman"/>
          <w:bCs/>
          <w:sz w:val="28"/>
          <w:szCs w:val="28"/>
        </w:rPr>
      </w:pPr>
      <w:r w:rsidRPr="0060763A">
        <w:rPr>
          <w:rFonts w:ascii="Times New Roman" w:hAnsi="Times New Roman" w:cs="Times New Roman"/>
          <w:bCs/>
          <w:sz w:val="28"/>
          <w:szCs w:val="28"/>
        </w:rPr>
        <w:t>Предложить методы управления выявленными финансовыми рисками.</w:t>
      </w:r>
    </w:p>
    <w:p w:rsidR="00607097" w:rsidRPr="0060763A" w:rsidRDefault="001A4A1A">
      <w:pPr>
        <w:pStyle w:val="Standard"/>
        <w:tabs>
          <w:tab w:val="left" w:pos="2100"/>
          <w:tab w:val="center" w:pos="4715"/>
        </w:tabs>
        <w:spacing w:line="360" w:lineRule="auto"/>
        <w:jc w:val="both"/>
        <w:rPr>
          <w:rFonts w:ascii="Times New Roman" w:hAnsi="Times New Roman" w:cs="Times New Roman"/>
          <w:bCs/>
          <w:sz w:val="28"/>
          <w:szCs w:val="28"/>
        </w:rPr>
      </w:pPr>
      <w:r w:rsidRPr="0060763A">
        <w:rPr>
          <w:rFonts w:ascii="Times New Roman" w:hAnsi="Times New Roman" w:cs="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w:t>
      </w:r>
    </w:p>
    <w:p w:rsidR="00607097" w:rsidRPr="0060763A" w:rsidRDefault="001A4A1A">
      <w:pPr>
        <w:pStyle w:val="Standard"/>
        <w:spacing w:line="360" w:lineRule="auto"/>
        <w:rPr>
          <w:rFonts w:ascii="Times New Roman" w:hAnsi="Times New Roman" w:cs="Times New Roman"/>
          <w:b/>
          <w:bCs/>
          <w:sz w:val="28"/>
          <w:szCs w:val="28"/>
        </w:rPr>
      </w:pPr>
      <w:r w:rsidRPr="0060763A">
        <w:rPr>
          <w:rFonts w:ascii="Times New Roman" w:hAnsi="Times New Roman" w:cs="Times New Roman"/>
          <w:b/>
          <w:bCs/>
          <w:sz w:val="28"/>
          <w:szCs w:val="28"/>
        </w:rPr>
        <w:t>Пример тестовых заданий для подготовки к текущему контролю.</w:t>
      </w:r>
    </w:p>
    <w:p w:rsidR="00607097" w:rsidRPr="0060763A" w:rsidRDefault="001A4A1A" w:rsidP="004B6500">
      <w:pPr>
        <w:pStyle w:val="Standard"/>
        <w:spacing w:line="360" w:lineRule="auto"/>
        <w:jc w:val="both"/>
        <w:rPr>
          <w:rFonts w:ascii="Times New Roman" w:hAnsi="Times New Roman" w:cs="Times New Roman"/>
        </w:rPr>
      </w:pPr>
      <w:r w:rsidRPr="0060763A">
        <w:rPr>
          <w:rFonts w:ascii="Times New Roman" w:hAnsi="Times New Roman" w:cs="Times New Roman"/>
          <w:color w:val="000000"/>
          <w:sz w:val="28"/>
          <w:szCs w:val="28"/>
        </w:rPr>
        <w:t>1. «Чистым» является риск:</w:t>
      </w:r>
    </w:p>
    <w:p w:rsidR="00607097" w:rsidRPr="0060763A" w:rsidRDefault="001A4A1A" w:rsidP="004B6500">
      <w:pPr>
        <w:pStyle w:val="a9"/>
        <w:spacing w:line="360" w:lineRule="auto"/>
      </w:pPr>
      <w:r w:rsidRPr="0060763A">
        <w:t>1) криминальное «вскрытие» банкомата неустановленными лицами;</w:t>
      </w:r>
    </w:p>
    <w:p w:rsidR="00607097" w:rsidRPr="0060763A" w:rsidRDefault="001A4A1A" w:rsidP="004B6500">
      <w:pPr>
        <w:pStyle w:val="a9"/>
        <w:spacing w:line="360" w:lineRule="auto"/>
      </w:pPr>
      <w:r w:rsidRPr="0060763A">
        <w:t>2)внезапное снижение курса национальной валюты;</w:t>
      </w:r>
    </w:p>
    <w:p w:rsidR="00607097" w:rsidRPr="0060763A" w:rsidRDefault="001A4A1A" w:rsidP="004B6500">
      <w:pPr>
        <w:pStyle w:val="a9"/>
        <w:spacing w:line="360" w:lineRule="auto"/>
      </w:pPr>
      <w:r w:rsidRPr="0060763A">
        <w:t>3)снижение цены на продукцию предприятия вследствие изменения рыночной конъюнктуры;</w:t>
      </w:r>
    </w:p>
    <w:p w:rsidR="00607097" w:rsidRPr="0060763A" w:rsidRDefault="001A4A1A" w:rsidP="004B6500">
      <w:pPr>
        <w:pStyle w:val="a9"/>
        <w:spacing w:line="360" w:lineRule="auto"/>
      </w:pPr>
      <w:r w:rsidRPr="0060763A">
        <w:t>4)падение курса рубля на валютном рынке;</w:t>
      </w:r>
    </w:p>
    <w:p w:rsidR="00607097" w:rsidRPr="0060763A" w:rsidRDefault="001A4A1A" w:rsidP="004B6500">
      <w:pPr>
        <w:pStyle w:val="Standard"/>
        <w:spacing w:line="360" w:lineRule="auto"/>
        <w:jc w:val="both"/>
        <w:rPr>
          <w:rFonts w:ascii="Times New Roman" w:hAnsi="Times New Roman" w:cs="Times New Roman"/>
        </w:rPr>
      </w:pPr>
      <w:r w:rsidRPr="0060763A">
        <w:rPr>
          <w:rFonts w:ascii="Times New Roman" w:hAnsi="Times New Roman" w:cs="Times New Roman"/>
          <w:color w:val="000000"/>
          <w:sz w:val="28"/>
          <w:szCs w:val="28"/>
        </w:rPr>
        <w:t>5) вероятность проигрыша посетителем казино.</w:t>
      </w:r>
    </w:p>
    <w:p w:rsidR="00607097" w:rsidRPr="0060763A" w:rsidRDefault="00607097" w:rsidP="004B6500">
      <w:pPr>
        <w:pStyle w:val="Standard"/>
        <w:spacing w:line="360" w:lineRule="auto"/>
        <w:jc w:val="both"/>
        <w:rPr>
          <w:rFonts w:ascii="Times New Roman" w:hAnsi="Times New Roman" w:cs="Times New Roman"/>
          <w:color w:val="000000"/>
          <w:sz w:val="28"/>
          <w:szCs w:val="28"/>
        </w:rPr>
      </w:pP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2. Финансовыми рисками являются:</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1) кредитный риск;</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2) риск ошибки бухгалтера при заполнении налоговой документации;</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3) риск ДТП при перевозке наличных денег;</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4) процентный риск;</w:t>
      </w:r>
    </w:p>
    <w:p w:rsidR="00607097"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5) риск выхода из строя компьютерной системы банка.</w:t>
      </w:r>
    </w:p>
    <w:p w:rsidR="004B6500" w:rsidRPr="0060763A" w:rsidRDefault="004B6500" w:rsidP="004B6500">
      <w:pPr>
        <w:pStyle w:val="Standard"/>
        <w:spacing w:line="360" w:lineRule="auto"/>
        <w:jc w:val="both"/>
        <w:rPr>
          <w:rFonts w:ascii="Times New Roman" w:hAnsi="Times New Roman" w:cs="Times New Roman"/>
          <w:sz w:val="28"/>
          <w:szCs w:val="28"/>
        </w:rPr>
      </w:pPr>
    </w:p>
    <w:p w:rsidR="00607097" w:rsidRPr="0060763A" w:rsidRDefault="001A4A1A" w:rsidP="004B6500">
      <w:pPr>
        <w:pStyle w:val="Standard"/>
        <w:spacing w:line="360" w:lineRule="auto"/>
        <w:jc w:val="both"/>
        <w:rPr>
          <w:rFonts w:ascii="Times New Roman" w:hAnsi="Times New Roman" w:cs="Times New Roman"/>
          <w:color w:val="000000"/>
          <w:sz w:val="28"/>
          <w:szCs w:val="28"/>
        </w:rPr>
      </w:pPr>
      <w:r w:rsidRPr="0060763A">
        <w:rPr>
          <w:rFonts w:ascii="Times New Roman" w:hAnsi="Times New Roman" w:cs="Times New Roman"/>
          <w:color w:val="000000"/>
          <w:sz w:val="28"/>
          <w:szCs w:val="28"/>
        </w:rPr>
        <w:t>3. Среди названных организаций к кредитным относятся:</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1) страховая организация;</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2) биржа;</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3) клиринговый центр;</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4) банк;</w:t>
      </w:r>
    </w:p>
    <w:p w:rsidR="00607097" w:rsidRPr="0060763A" w:rsidRDefault="001A4A1A" w:rsidP="004B6500">
      <w:pPr>
        <w:pStyle w:val="Standard"/>
        <w:spacing w:line="360" w:lineRule="auto"/>
        <w:jc w:val="both"/>
        <w:rPr>
          <w:rFonts w:ascii="Times New Roman" w:hAnsi="Times New Roman" w:cs="Times New Roman"/>
          <w:color w:val="000000"/>
          <w:sz w:val="28"/>
          <w:szCs w:val="28"/>
        </w:rPr>
      </w:pPr>
      <w:r w:rsidRPr="0060763A">
        <w:rPr>
          <w:rFonts w:ascii="Times New Roman" w:hAnsi="Times New Roman" w:cs="Times New Roman"/>
          <w:color w:val="000000"/>
          <w:sz w:val="28"/>
          <w:szCs w:val="28"/>
        </w:rPr>
        <w:t>5) Министерство Финансов РФ</w:t>
      </w:r>
    </w:p>
    <w:p w:rsidR="00607097" w:rsidRPr="0060763A" w:rsidRDefault="00607097" w:rsidP="004B6500">
      <w:pPr>
        <w:pStyle w:val="a9"/>
        <w:spacing w:line="360" w:lineRule="auto"/>
      </w:pPr>
    </w:p>
    <w:p w:rsidR="00607097" w:rsidRDefault="001A4A1A" w:rsidP="004B6500">
      <w:pPr>
        <w:pStyle w:val="a9"/>
        <w:spacing w:line="360" w:lineRule="auto"/>
      </w:pPr>
      <w:r w:rsidRPr="0060763A">
        <w:t xml:space="preserve">4. </w:t>
      </w:r>
      <w:r w:rsidRPr="0060763A">
        <w:rPr>
          <w:bCs/>
        </w:rPr>
        <w:t xml:space="preserve">Риск ликвидности </w:t>
      </w:r>
      <w:r w:rsidRPr="0060763A">
        <w:t>- невозможность предприятия своевременно и в полном объеме выполнить …   на отчетную дату</w:t>
      </w:r>
    </w:p>
    <w:p w:rsidR="004B6500" w:rsidRPr="0060763A" w:rsidRDefault="004B6500" w:rsidP="004B6500">
      <w:pPr>
        <w:pStyle w:val="a9"/>
        <w:spacing w:line="360" w:lineRule="auto"/>
      </w:pPr>
    </w:p>
    <w:p w:rsidR="00607097" w:rsidRPr="0060763A" w:rsidRDefault="001A4A1A" w:rsidP="004B6500">
      <w:pPr>
        <w:pStyle w:val="a9"/>
        <w:spacing w:line="360" w:lineRule="auto"/>
      </w:pPr>
      <w:r w:rsidRPr="0060763A">
        <w:t>5. Потери предприятия – клиента банка – из-за падения курса рубля при проведении закупок продукции на мировом рынке – это валютный риск:</w:t>
      </w:r>
    </w:p>
    <w:p w:rsidR="00607097" w:rsidRPr="0060763A" w:rsidRDefault="001A4A1A" w:rsidP="004B6500">
      <w:pPr>
        <w:pStyle w:val="a9"/>
        <w:spacing w:line="360" w:lineRule="auto"/>
      </w:pPr>
      <w:r w:rsidRPr="0060763A">
        <w:t>1) операционный;</w:t>
      </w:r>
    </w:p>
    <w:p w:rsidR="00607097" w:rsidRPr="0060763A" w:rsidRDefault="001A4A1A" w:rsidP="004B6500">
      <w:pPr>
        <w:pStyle w:val="a9"/>
        <w:spacing w:line="360" w:lineRule="auto"/>
      </w:pPr>
      <w:r w:rsidRPr="0060763A">
        <w:t>2) трансляционный;</w:t>
      </w:r>
    </w:p>
    <w:p w:rsidR="00607097" w:rsidRPr="0060763A" w:rsidRDefault="001A4A1A" w:rsidP="004B6500">
      <w:pPr>
        <w:pStyle w:val="a9"/>
        <w:spacing w:line="360" w:lineRule="auto"/>
      </w:pPr>
      <w:r w:rsidRPr="0060763A">
        <w:t>3) экономический;</w:t>
      </w:r>
    </w:p>
    <w:p w:rsidR="00607097" w:rsidRPr="0060763A" w:rsidRDefault="001A4A1A" w:rsidP="004B6500">
      <w:pPr>
        <w:pStyle w:val="a9"/>
        <w:spacing w:line="360" w:lineRule="auto"/>
      </w:pPr>
      <w:r w:rsidRPr="0060763A">
        <w:t>4) фондовый;</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 xml:space="preserve">5) риск </w:t>
      </w:r>
      <w:proofErr w:type="spellStart"/>
      <w:r w:rsidRPr="0060763A">
        <w:rPr>
          <w:rFonts w:ascii="Times New Roman" w:hAnsi="Times New Roman" w:cs="Times New Roman"/>
          <w:sz w:val="28"/>
          <w:szCs w:val="28"/>
        </w:rPr>
        <w:t>секьюритизации</w:t>
      </w:r>
      <w:proofErr w:type="spellEnd"/>
      <w:r w:rsidRPr="0060763A">
        <w:rPr>
          <w:rFonts w:ascii="Times New Roman" w:hAnsi="Times New Roman" w:cs="Times New Roman"/>
          <w:sz w:val="28"/>
          <w:szCs w:val="28"/>
        </w:rPr>
        <w:t>;</w:t>
      </w:r>
    </w:p>
    <w:p w:rsidR="00607097" w:rsidRPr="0060763A" w:rsidRDefault="00607097" w:rsidP="004B6500">
      <w:pPr>
        <w:pStyle w:val="Standard"/>
        <w:spacing w:line="360" w:lineRule="auto"/>
        <w:jc w:val="both"/>
        <w:rPr>
          <w:rFonts w:ascii="Times New Roman" w:hAnsi="Times New Roman" w:cs="Times New Roman"/>
          <w:sz w:val="28"/>
          <w:szCs w:val="28"/>
        </w:rPr>
      </w:pP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 xml:space="preserve">6. К </w:t>
      </w:r>
      <w:proofErr w:type="spellStart"/>
      <w:r w:rsidRPr="0060763A">
        <w:rPr>
          <w:rFonts w:ascii="Times New Roman" w:hAnsi="Times New Roman" w:cs="Times New Roman"/>
          <w:sz w:val="28"/>
          <w:szCs w:val="28"/>
        </w:rPr>
        <w:t>деривативам</w:t>
      </w:r>
      <w:proofErr w:type="spellEnd"/>
      <w:r w:rsidRPr="0060763A">
        <w:rPr>
          <w:rFonts w:ascii="Times New Roman" w:hAnsi="Times New Roman" w:cs="Times New Roman"/>
          <w:sz w:val="28"/>
          <w:szCs w:val="28"/>
        </w:rPr>
        <w:t xml:space="preserve"> среди приведенных ниже ценных бумаг относятся:</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1) акции;</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2) фьючерсы;</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3) государственные облигации;</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4) опционы;</w:t>
      </w:r>
    </w:p>
    <w:p w:rsidR="00607097" w:rsidRDefault="004B6500" w:rsidP="004B6500">
      <w:pPr>
        <w:pStyle w:val="Standard"/>
        <w:spacing w:line="360" w:lineRule="auto"/>
        <w:jc w:val="both"/>
        <w:rPr>
          <w:rFonts w:ascii="Times New Roman" w:hAnsi="Times New Roman" w:cs="Times New Roman"/>
          <w:sz w:val="28"/>
          <w:szCs w:val="28"/>
        </w:rPr>
      </w:pPr>
      <w:r>
        <w:rPr>
          <w:rFonts w:ascii="Times New Roman" w:hAnsi="Times New Roman" w:cs="Times New Roman"/>
          <w:sz w:val="28"/>
          <w:szCs w:val="28"/>
        </w:rPr>
        <w:t>5) корпоративные облигации.</w:t>
      </w:r>
    </w:p>
    <w:p w:rsidR="004B6500" w:rsidRPr="0060763A" w:rsidRDefault="004B6500" w:rsidP="004B6500">
      <w:pPr>
        <w:pStyle w:val="Standard"/>
        <w:spacing w:line="360" w:lineRule="auto"/>
        <w:jc w:val="both"/>
        <w:rPr>
          <w:rFonts w:ascii="Times New Roman" w:hAnsi="Times New Roman" w:cs="Times New Roman"/>
          <w:sz w:val="28"/>
          <w:szCs w:val="28"/>
        </w:rPr>
      </w:pP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7. Риски инвестиционного решения несет:</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1) брокер;</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2) инвестор;</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3) клиринговый центр;</w:t>
      </w: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4) дилер;</w:t>
      </w:r>
    </w:p>
    <w:p w:rsidR="00607097"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5) депозитарий.</w:t>
      </w:r>
    </w:p>
    <w:p w:rsidR="004B6500" w:rsidRPr="0060763A" w:rsidRDefault="004B6500" w:rsidP="004B6500">
      <w:pPr>
        <w:pStyle w:val="Standard"/>
        <w:spacing w:line="360" w:lineRule="auto"/>
        <w:jc w:val="both"/>
        <w:rPr>
          <w:rFonts w:ascii="Times New Roman" w:hAnsi="Times New Roman" w:cs="Times New Roman"/>
          <w:sz w:val="28"/>
          <w:szCs w:val="28"/>
        </w:rPr>
      </w:pPr>
    </w:p>
    <w:p w:rsidR="00607097" w:rsidRPr="0060763A"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8. Реестр рисков в проектном финансировании - это:</w:t>
      </w:r>
    </w:p>
    <w:p w:rsidR="00607097" w:rsidRPr="0060763A" w:rsidRDefault="001A4A1A" w:rsidP="004B6500">
      <w:pPr>
        <w:pStyle w:val="Standard"/>
        <w:spacing w:line="360" w:lineRule="auto"/>
        <w:jc w:val="both"/>
        <w:rPr>
          <w:rFonts w:ascii="Times New Roman" w:hAnsi="Times New Roman" w:cs="Times New Roman"/>
        </w:rPr>
      </w:pPr>
      <w:r w:rsidRPr="0060763A">
        <w:rPr>
          <w:rFonts w:ascii="Times New Roman" w:hAnsi="Times New Roman" w:cs="Times New Roman"/>
          <w:sz w:val="28"/>
          <w:szCs w:val="28"/>
        </w:rPr>
        <w:t>1) риск-аппетит организатора проекта;</w:t>
      </w:r>
    </w:p>
    <w:p w:rsidR="00607097" w:rsidRPr="0060763A" w:rsidRDefault="001A4A1A" w:rsidP="004B6500">
      <w:pPr>
        <w:pStyle w:val="Standard"/>
        <w:spacing w:line="360" w:lineRule="auto"/>
        <w:jc w:val="both"/>
        <w:rPr>
          <w:rFonts w:ascii="Times New Roman" w:hAnsi="Times New Roman" w:cs="Times New Roman"/>
        </w:rPr>
      </w:pPr>
      <w:r w:rsidRPr="0060763A">
        <w:rPr>
          <w:rFonts w:ascii="Times New Roman" w:hAnsi="Times New Roman" w:cs="Times New Roman"/>
          <w:sz w:val="28"/>
          <w:szCs w:val="28"/>
        </w:rPr>
        <w:t>2) ограничения технических рисков, установленные при разработке проекта;</w:t>
      </w:r>
    </w:p>
    <w:p w:rsidR="00607097" w:rsidRPr="0060763A" w:rsidRDefault="001A4A1A" w:rsidP="004B6500">
      <w:pPr>
        <w:pStyle w:val="Standard"/>
        <w:spacing w:line="360" w:lineRule="auto"/>
        <w:jc w:val="both"/>
        <w:rPr>
          <w:rFonts w:ascii="Times New Roman" w:hAnsi="Times New Roman" w:cs="Times New Roman"/>
        </w:rPr>
      </w:pPr>
      <w:r w:rsidRPr="0060763A">
        <w:rPr>
          <w:rFonts w:ascii="Times New Roman" w:hAnsi="Times New Roman" w:cs="Times New Roman"/>
          <w:color w:val="18202E"/>
          <w:sz w:val="28"/>
          <w:szCs w:val="28"/>
        </w:rPr>
        <w:t>3)</w:t>
      </w:r>
      <w:r w:rsidRPr="0060763A">
        <w:rPr>
          <w:rFonts w:ascii="Times New Roman" w:hAnsi="Times New Roman" w:cs="Times New Roman"/>
          <w:sz w:val="28"/>
          <w:szCs w:val="28"/>
        </w:rPr>
        <w:t>перечень должностных обязанностей риск-менеджера проекта;</w:t>
      </w:r>
    </w:p>
    <w:p w:rsidR="00607097" w:rsidRPr="0060763A" w:rsidRDefault="001A4A1A" w:rsidP="004B6500">
      <w:pPr>
        <w:pStyle w:val="Standard"/>
        <w:spacing w:line="360" w:lineRule="auto"/>
        <w:jc w:val="both"/>
        <w:rPr>
          <w:rFonts w:ascii="Times New Roman" w:hAnsi="Times New Roman" w:cs="Times New Roman"/>
        </w:rPr>
      </w:pPr>
      <w:r w:rsidRPr="0060763A">
        <w:rPr>
          <w:rFonts w:ascii="Times New Roman" w:hAnsi="Times New Roman" w:cs="Times New Roman"/>
          <w:sz w:val="28"/>
          <w:szCs w:val="28"/>
        </w:rPr>
        <w:t>4) перечень идентифицированных рисков проекта;</w:t>
      </w:r>
    </w:p>
    <w:p w:rsidR="00607097"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t xml:space="preserve">5) перечень документов, регламентирующих процесс управления риском.  </w:t>
      </w:r>
    </w:p>
    <w:p w:rsidR="004B6500" w:rsidRPr="0060763A" w:rsidRDefault="004B6500" w:rsidP="004B6500">
      <w:pPr>
        <w:pStyle w:val="Standard"/>
        <w:spacing w:line="360" w:lineRule="auto"/>
        <w:jc w:val="both"/>
        <w:rPr>
          <w:rFonts w:ascii="Times New Roman" w:hAnsi="Times New Roman" w:cs="Times New Roman"/>
        </w:rPr>
      </w:pPr>
    </w:p>
    <w:p w:rsidR="00607097" w:rsidRDefault="001A4A1A" w:rsidP="004B6500">
      <w:pPr>
        <w:pStyle w:val="Standard"/>
        <w:spacing w:line="360" w:lineRule="auto"/>
        <w:jc w:val="both"/>
        <w:rPr>
          <w:rFonts w:ascii="Times New Roman" w:hAnsi="Times New Roman" w:cs="Times New Roman"/>
          <w:sz w:val="28"/>
          <w:szCs w:val="28"/>
        </w:rPr>
      </w:pPr>
      <w:r w:rsidRPr="0060763A">
        <w:rPr>
          <w:rFonts w:ascii="Times New Roman" w:hAnsi="Times New Roman" w:cs="Times New Roman"/>
          <w:sz w:val="28"/>
          <w:szCs w:val="28"/>
        </w:rPr>
        <w:lastRenderedPageBreak/>
        <w:t>9. Термин «</w:t>
      </w:r>
      <w:proofErr w:type="spellStart"/>
      <w:r w:rsidRPr="0060763A">
        <w:rPr>
          <w:rFonts w:ascii="Times New Roman" w:hAnsi="Times New Roman" w:cs="Times New Roman"/>
          <w:sz w:val="28"/>
          <w:szCs w:val="28"/>
        </w:rPr>
        <w:t>секьюритизация</w:t>
      </w:r>
      <w:proofErr w:type="spellEnd"/>
      <w:r w:rsidRPr="0060763A">
        <w:rPr>
          <w:rFonts w:ascii="Times New Roman" w:hAnsi="Times New Roman" w:cs="Times New Roman"/>
          <w:sz w:val="28"/>
          <w:szCs w:val="28"/>
        </w:rPr>
        <w:t xml:space="preserve">» дословно означает преобразование активов в …   </w:t>
      </w:r>
    </w:p>
    <w:p w:rsidR="004B6500" w:rsidRPr="0060763A" w:rsidRDefault="004B6500" w:rsidP="004B6500">
      <w:pPr>
        <w:pStyle w:val="Standard"/>
        <w:spacing w:line="360" w:lineRule="auto"/>
        <w:jc w:val="both"/>
        <w:rPr>
          <w:rFonts w:ascii="Times New Roman" w:hAnsi="Times New Roman" w:cs="Times New Roman"/>
          <w:sz w:val="28"/>
          <w:szCs w:val="28"/>
        </w:rPr>
      </w:pPr>
    </w:p>
    <w:p w:rsidR="00607097" w:rsidRPr="0060763A" w:rsidRDefault="001A4A1A" w:rsidP="004B6500">
      <w:pPr>
        <w:pStyle w:val="a9"/>
        <w:spacing w:line="360" w:lineRule="auto"/>
      </w:pPr>
      <w:r w:rsidRPr="0060763A">
        <w:rPr>
          <w:rFonts w:eastAsia="Times New Roman"/>
          <w:color w:val="000000"/>
          <w:lang w:eastAsia="ru-RU"/>
        </w:rPr>
        <w:t xml:space="preserve">10. Погодные </w:t>
      </w:r>
      <w:proofErr w:type="spellStart"/>
      <w:r w:rsidRPr="0060763A">
        <w:rPr>
          <w:rFonts w:eastAsia="Times New Roman"/>
          <w:color w:val="000000"/>
          <w:lang w:eastAsia="ru-RU"/>
        </w:rPr>
        <w:t>деривативы</w:t>
      </w:r>
      <w:proofErr w:type="spellEnd"/>
      <w:r w:rsidRPr="0060763A">
        <w:rPr>
          <w:rFonts w:eastAsia="Times New Roman"/>
          <w:color w:val="000000"/>
          <w:lang w:eastAsia="ru-RU"/>
        </w:rPr>
        <w:t xml:space="preserve"> ориентированы в настоящее время на:</w:t>
      </w:r>
    </w:p>
    <w:p w:rsidR="00607097" w:rsidRPr="0060763A" w:rsidRDefault="001A4A1A" w:rsidP="004B6500">
      <w:pPr>
        <w:pStyle w:val="a9"/>
        <w:spacing w:line="360" w:lineRule="auto"/>
        <w:rPr>
          <w:color w:val="000000"/>
        </w:rPr>
      </w:pPr>
      <w:r w:rsidRPr="0060763A">
        <w:rPr>
          <w:color w:val="000000"/>
        </w:rPr>
        <w:t>1) температурные колебания воздуха;</w:t>
      </w:r>
    </w:p>
    <w:p w:rsidR="00607097" w:rsidRPr="0060763A" w:rsidRDefault="001A4A1A" w:rsidP="004B6500">
      <w:pPr>
        <w:pStyle w:val="a9"/>
        <w:spacing w:line="360" w:lineRule="auto"/>
        <w:rPr>
          <w:color w:val="000000"/>
        </w:rPr>
      </w:pPr>
      <w:r w:rsidRPr="0060763A">
        <w:rPr>
          <w:color w:val="000000"/>
        </w:rPr>
        <w:t>2) засуху;</w:t>
      </w:r>
    </w:p>
    <w:p w:rsidR="00607097" w:rsidRPr="0060763A" w:rsidRDefault="001A4A1A" w:rsidP="004B6500">
      <w:pPr>
        <w:pStyle w:val="a9"/>
        <w:spacing w:line="360" w:lineRule="auto"/>
        <w:rPr>
          <w:color w:val="000000"/>
        </w:rPr>
      </w:pPr>
      <w:r w:rsidRPr="0060763A">
        <w:rPr>
          <w:color w:val="000000"/>
        </w:rPr>
        <w:t>3) градобитие;</w:t>
      </w:r>
    </w:p>
    <w:p w:rsidR="00607097" w:rsidRPr="0060763A" w:rsidRDefault="001A4A1A" w:rsidP="004B6500">
      <w:pPr>
        <w:pStyle w:val="a9"/>
        <w:spacing w:line="360" w:lineRule="auto"/>
        <w:rPr>
          <w:color w:val="000000"/>
        </w:rPr>
      </w:pPr>
      <w:r w:rsidRPr="0060763A">
        <w:rPr>
          <w:color w:val="000000"/>
        </w:rPr>
        <w:t>4) сильные ветры (буря, ураганы);</w:t>
      </w:r>
    </w:p>
    <w:p w:rsidR="00607097" w:rsidRPr="0060763A" w:rsidRDefault="001A4A1A" w:rsidP="004B6500">
      <w:pPr>
        <w:pStyle w:val="a9"/>
        <w:spacing w:line="360" w:lineRule="auto"/>
        <w:rPr>
          <w:color w:val="000000"/>
        </w:rPr>
      </w:pPr>
      <w:r w:rsidRPr="0060763A">
        <w:rPr>
          <w:color w:val="000000"/>
        </w:rPr>
        <w:t>5) повышенную влажность.</w:t>
      </w:r>
    </w:p>
    <w:p w:rsidR="004B6500" w:rsidRDefault="004B6500">
      <w:pPr>
        <w:suppressAutoHyphens w:val="0"/>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607097" w:rsidRPr="0060763A" w:rsidRDefault="001A4A1A" w:rsidP="004B6500">
      <w:pPr>
        <w:pStyle w:val="a8"/>
        <w:numPr>
          <w:ilvl w:val="0"/>
          <w:numId w:val="12"/>
        </w:numPr>
        <w:tabs>
          <w:tab w:val="left" w:pos="426"/>
        </w:tabs>
        <w:ind w:left="0" w:firstLine="709"/>
        <w:jc w:val="both"/>
        <w:rPr>
          <w:rFonts w:ascii="Times New Roman" w:hAnsi="Times New Roman" w:cs="Times New Roman"/>
          <w:b/>
          <w:bCs/>
          <w:sz w:val="28"/>
          <w:szCs w:val="28"/>
        </w:rPr>
      </w:pPr>
      <w:r w:rsidRPr="0060763A">
        <w:rPr>
          <w:rFonts w:ascii="Times New Roman" w:hAnsi="Times New Roman" w:cs="Times New Roman"/>
          <w:b/>
          <w:bCs/>
          <w:sz w:val="28"/>
          <w:szCs w:val="28"/>
        </w:rPr>
        <w:lastRenderedPageBreak/>
        <w:t>Фонд оценочных средс</w:t>
      </w:r>
      <w:r w:rsidR="004B6500">
        <w:rPr>
          <w:rFonts w:ascii="Times New Roman" w:hAnsi="Times New Roman" w:cs="Times New Roman"/>
          <w:b/>
          <w:bCs/>
          <w:sz w:val="28"/>
          <w:szCs w:val="28"/>
        </w:rPr>
        <w:t xml:space="preserve">тв для проведения промежуточной </w:t>
      </w:r>
      <w:r w:rsidRPr="0060763A">
        <w:rPr>
          <w:rFonts w:ascii="Times New Roman" w:hAnsi="Times New Roman" w:cs="Times New Roman"/>
          <w:b/>
          <w:bCs/>
          <w:sz w:val="28"/>
          <w:szCs w:val="28"/>
        </w:rPr>
        <w:t>аттестации обучающихся по дисциплине.</w:t>
      </w:r>
    </w:p>
    <w:p w:rsidR="00607097" w:rsidRPr="0060763A" w:rsidRDefault="001A4A1A">
      <w:pPr>
        <w:pStyle w:val="Standard"/>
        <w:spacing w:line="360" w:lineRule="auto"/>
        <w:ind w:firstLine="708"/>
        <w:rPr>
          <w:rFonts w:ascii="Times New Roman" w:hAnsi="Times New Roman" w:cs="Times New Roman"/>
          <w:bCs/>
          <w:sz w:val="28"/>
          <w:szCs w:val="28"/>
        </w:rPr>
      </w:pPr>
      <w:r w:rsidRPr="0060763A">
        <w:rPr>
          <w:rFonts w:ascii="Times New Roman" w:hAnsi="Times New Roman" w:cs="Times New Roman"/>
          <w:bCs/>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607097" w:rsidRPr="0060763A" w:rsidRDefault="001A4A1A">
      <w:pPr>
        <w:suppressAutoHyphens w:val="0"/>
        <w:autoSpaceDE w:val="0"/>
        <w:ind w:firstLine="709"/>
        <w:jc w:val="right"/>
        <w:textAlignment w:val="auto"/>
        <w:rPr>
          <w:rFonts w:ascii="Times New Roman" w:eastAsia="Times New Roman" w:hAnsi="Times New Roman" w:cs="Times New Roman"/>
          <w:kern w:val="0"/>
          <w:sz w:val="28"/>
          <w:szCs w:val="28"/>
          <w:lang w:eastAsia="ru-RU" w:bidi="ar-SA"/>
        </w:rPr>
      </w:pPr>
      <w:r w:rsidRPr="0060763A">
        <w:rPr>
          <w:rFonts w:ascii="Times New Roman" w:eastAsia="Times New Roman" w:hAnsi="Times New Roman" w:cs="Times New Roman"/>
          <w:kern w:val="0"/>
          <w:sz w:val="28"/>
          <w:szCs w:val="28"/>
          <w:lang w:eastAsia="ru-RU" w:bidi="ar-SA"/>
        </w:rPr>
        <w:t>Таблица 5</w:t>
      </w:r>
    </w:p>
    <w:tbl>
      <w:tblPr>
        <w:tblW w:w="9345" w:type="dxa"/>
        <w:tblLayout w:type="fixed"/>
        <w:tblCellMar>
          <w:left w:w="10" w:type="dxa"/>
          <w:right w:w="10" w:type="dxa"/>
        </w:tblCellMar>
        <w:tblLook w:val="0000" w:firstRow="0" w:lastRow="0" w:firstColumn="0" w:lastColumn="0" w:noHBand="0" w:noVBand="0"/>
      </w:tblPr>
      <w:tblGrid>
        <w:gridCol w:w="1865"/>
        <w:gridCol w:w="1675"/>
        <w:gridCol w:w="1842"/>
        <w:gridCol w:w="3963"/>
      </w:tblGrid>
      <w:tr w:rsidR="00607097" w:rsidRPr="0060763A" w:rsidTr="004B6500">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autoSpaceDE w:val="0"/>
              <w:jc w:val="both"/>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Наименование компетенции</w:t>
            </w:r>
          </w:p>
        </w:tc>
        <w:tc>
          <w:tcPr>
            <w:tcW w:w="1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autoSpaceDE w:val="0"/>
              <w:jc w:val="both"/>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Наименование  индикаторов достижения компетенции</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autoSpaceDE w:val="0"/>
              <w:jc w:val="both"/>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Результаты обучения ( умения и знания), соотнесенные с индикаторами достижения компетенции</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autoSpaceDE w:val="0"/>
              <w:jc w:val="both"/>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Типовые контрольные задания</w:t>
            </w:r>
          </w:p>
        </w:tc>
      </w:tr>
      <w:tr w:rsidR="00607097" w:rsidRPr="0060763A" w:rsidTr="004B6500">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autoSpaceDE w:val="0"/>
              <w:jc w:val="both"/>
              <w:textAlignment w:val="auto"/>
              <w:rPr>
                <w:rFonts w:ascii="Times New Roman" w:eastAsia="Times New Roman" w:hAnsi="Times New Roman" w:cs="Times New Roman"/>
                <w:b/>
                <w:kern w:val="0"/>
                <w:lang w:eastAsia="ru-RU" w:bidi="ar-SA"/>
              </w:rPr>
            </w:pPr>
            <w:r w:rsidRPr="0060763A">
              <w:rPr>
                <w:rFonts w:ascii="Times New Roman" w:eastAsia="Times New Roman" w:hAnsi="Times New Roman" w:cs="Times New Roman"/>
                <w:b/>
                <w:kern w:val="0"/>
                <w:lang w:eastAsia="ru-RU" w:bidi="ar-SA"/>
              </w:rPr>
              <w:t>ПКН-1</w:t>
            </w:r>
          </w:p>
          <w:p w:rsidR="00607097" w:rsidRPr="0060763A" w:rsidRDefault="001A4A1A">
            <w:pPr>
              <w:widowControl/>
              <w:suppressAutoHyphens w:val="0"/>
              <w:autoSpaceDE w:val="0"/>
              <w:jc w:val="both"/>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suppressAutoHyphens w:val="0"/>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607097" w:rsidRPr="0060763A" w:rsidRDefault="001A4A1A">
            <w:pPr>
              <w:pStyle w:val="Standard"/>
              <w:widowControl/>
              <w:tabs>
                <w:tab w:val="left" w:pos="540"/>
              </w:tabs>
              <w:suppressAutoHyphens w:val="0"/>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2. Выявляет сущность и особенности современных экономических процессов, их связь с другими процессами, происходящими в обще</w:t>
            </w:r>
            <w:r w:rsidRPr="0060763A">
              <w:rPr>
                <w:rFonts w:ascii="Times New Roman" w:eastAsia="Times New Roman" w:hAnsi="Times New Roman" w:cs="Times New Roman"/>
                <w:kern w:val="0"/>
                <w:lang w:eastAsia="ru-RU" w:bidi="ar-SA"/>
              </w:rPr>
              <w:lastRenderedPageBreak/>
              <w:t>стве, критически переосмысливает текущие социально-экономические проблемы.</w:t>
            </w:r>
          </w:p>
          <w:p w:rsidR="00607097" w:rsidRPr="0060763A" w:rsidRDefault="001A4A1A">
            <w:pPr>
              <w:pStyle w:val="Standard"/>
              <w:widowControl/>
              <w:tabs>
                <w:tab w:val="left" w:pos="540"/>
              </w:tabs>
              <w:suppressAutoHyphens w:val="0"/>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607097" w:rsidRPr="0060763A" w:rsidRDefault="00607097">
            <w:pPr>
              <w:pStyle w:val="Standard"/>
              <w:widowControl/>
              <w:tabs>
                <w:tab w:val="left" w:pos="540"/>
              </w:tabs>
              <w:suppressAutoHyphens w:val="0"/>
              <w:textAlignment w:val="auto"/>
              <w:rPr>
                <w:rFonts w:ascii="Times New Roman" w:eastAsia="Times New Roman" w:hAnsi="Times New Roman" w:cs="Times New Roman"/>
                <w:kern w:val="0"/>
                <w:lang w:eastAsia="ru-RU" w:bidi="ar-SA"/>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lastRenderedPageBreak/>
              <w:t xml:space="preserve">1.Знания – </w:t>
            </w:r>
            <w:r w:rsidRPr="0060763A">
              <w:rPr>
                <w:rFonts w:ascii="Times New Roman" w:eastAsia="Times New Roman" w:hAnsi="Times New Roman" w:cs="Times New Roman"/>
                <w:kern w:val="0"/>
                <w:lang w:eastAsia="ru-RU" w:bidi="ar-SA"/>
              </w:rPr>
              <w:t>современных экономических концепций, моделей, ведущих школ и направлений развития экономической науки</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использовать </w:t>
            </w:r>
            <w:r w:rsidRPr="0060763A">
              <w:rPr>
                <w:rFonts w:ascii="Times New Roman" w:eastAsia="Times New Roman" w:hAnsi="Times New Roman" w:cs="Times New Roman"/>
                <w:kern w:val="0"/>
                <w:lang w:eastAsia="ru-RU" w:bidi="ar-SA"/>
              </w:rPr>
              <w:t>категориальный и научный аппарат при анализе экономических явлений и процессов.</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2.Знания –</w:t>
            </w:r>
            <w:r w:rsidRPr="0060763A">
              <w:rPr>
                <w:rFonts w:ascii="Times New Roman" w:eastAsia="Times New Roman" w:hAnsi="Times New Roman" w:cs="Times New Roman"/>
                <w:kern w:val="0"/>
                <w:lang w:eastAsia="ru-RU" w:bidi="ar-SA"/>
              </w:rPr>
              <w:t>сущности и особенности современных экономических процессов, выявление их связи с другими процессами, происходящими в обществе</w:t>
            </w:r>
          </w:p>
          <w:p w:rsidR="00607097" w:rsidRPr="0060763A" w:rsidRDefault="001A4A1A">
            <w:pPr>
              <w:pStyle w:val="Standard"/>
              <w:widowControl/>
              <w:tabs>
                <w:tab w:val="left" w:pos="540"/>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Умения –</w:t>
            </w:r>
            <w:r w:rsidRPr="0060763A">
              <w:rPr>
                <w:rFonts w:ascii="Times New Roman" w:eastAsia="Times New Roman" w:hAnsi="Times New Roman" w:cs="Times New Roman"/>
                <w:kern w:val="0"/>
                <w:lang w:eastAsia="ru-RU" w:bidi="ar-SA"/>
              </w:rPr>
              <w:t xml:space="preserve">критически переосмысливать </w:t>
            </w:r>
            <w:r w:rsidRPr="0060763A">
              <w:rPr>
                <w:rFonts w:ascii="Times New Roman" w:eastAsia="Times New Roman" w:hAnsi="Times New Roman" w:cs="Times New Roman"/>
                <w:kern w:val="0"/>
                <w:lang w:eastAsia="ru-RU" w:bidi="ar-SA"/>
              </w:rPr>
              <w:lastRenderedPageBreak/>
              <w:t>текущие социально-экономические</w:t>
            </w:r>
          </w:p>
          <w:p w:rsidR="00607097" w:rsidRPr="0060763A" w:rsidRDefault="001A4A1A">
            <w:pPr>
              <w:pStyle w:val="Standard"/>
              <w:widowControl/>
              <w:tabs>
                <w:tab w:val="left" w:pos="993"/>
              </w:tabs>
              <w:suppressAutoHyphens w:val="0"/>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проблемы</w:t>
            </w: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3.Знания – </w:t>
            </w:r>
            <w:r w:rsidRPr="0060763A">
              <w:rPr>
                <w:rFonts w:ascii="Times New Roman" w:eastAsia="Times New Roman" w:hAnsi="Times New Roman" w:cs="Times New Roman"/>
                <w:kern w:val="0"/>
                <w:lang w:eastAsia="ru-RU" w:bidi="ar-SA"/>
              </w:rPr>
              <w:t>основные направления экономической политики государства</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Умения –</w:t>
            </w:r>
            <w:r w:rsidRPr="0060763A">
              <w:rPr>
                <w:rFonts w:ascii="Times New Roman" w:eastAsia="Times New Roman" w:hAnsi="Times New Roman" w:cs="Times New Roman"/>
                <w:kern w:val="0"/>
                <w:lang w:eastAsia="ru-RU" w:bidi="ar-SA"/>
              </w:rPr>
              <w:t>грамотно и результативно пользоваться российскими и зарубежными источниками научных знаний и экономической информации</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autoSpaceDE w:val="0"/>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lastRenderedPageBreak/>
              <w:t>Задание 1</w:t>
            </w:r>
            <w:r w:rsidRPr="0060763A">
              <w:rPr>
                <w:rFonts w:ascii="Times New Roman" w:eastAsia="Times New Roman" w:hAnsi="Times New Roman" w:cs="Times New Roman"/>
                <w:kern w:val="0"/>
                <w:lang w:eastAsia="ru-RU" w:bidi="ar-SA"/>
              </w:rPr>
              <w:t>. Раскройте цель и общую методологию стресс-тестирования банков. Рассмотрите, какое место стресс-тестирование занимает в системе методов управления риском банков.</w:t>
            </w:r>
          </w:p>
          <w:p w:rsidR="00607097" w:rsidRPr="0060763A" w:rsidRDefault="00607097">
            <w:pPr>
              <w:widowControl/>
              <w:suppressAutoHyphens w:val="0"/>
              <w:autoSpaceDE w:val="0"/>
              <w:jc w:val="both"/>
              <w:textAlignment w:val="auto"/>
              <w:rPr>
                <w:rFonts w:ascii="Times New Roman" w:eastAsia="Times New Roman" w:hAnsi="Times New Roman" w:cs="Times New Roman"/>
                <w:kern w:val="0"/>
                <w:lang w:eastAsia="ru-RU" w:bidi="ar-SA"/>
              </w:rPr>
            </w:pPr>
          </w:p>
          <w:p w:rsidR="00607097" w:rsidRPr="0060763A" w:rsidRDefault="001A4A1A">
            <w:pPr>
              <w:widowControl/>
              <w:suppressAutoHyphens w:val="0"/>
              <w:autoSpaceDE w:val="0"/>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Pr="0060763A">
              <w:rPr>
                <w:rFonts w:ascii="Times New Roman" w:eastAsia="Times New Roman" w:hAnsi="Times New Roman" w:cs="Times New Roman"/>
                <w:kern w:val="0"/>
                <w:lang w:eastAsia="ru-RU" w:bidi="ar-SA"/>
              </w:rPr>
              <w:t xml:space="preserve"> Портфель инвестора формируется из 5 акций (А, Б, В, Г и Д), доходность их соответственно 5, 8, 10, 6 и 4%. Определите наиболее и наименее рентабельные портфели, если портфели включают (%):</w:t>
            </w: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1: 20А, 10Б, 25 В, 25Г, 20Д.</w:t>
            </w: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2: 15А, 10Б, 40В, 5Г, 30Д.</w:t>
            </w:r>
          </w:p>
          <w:p w:rsidR="00607097" w:rsidRPr="0060763A" w:rsidRDefault="001A4A1A">
            <w:pPr>
              <w:widowControl/>
              <w:suppressAutoHyphens w:val="0"/>
              <w:autoSpaceDE w:val="0"/>
              <w:jc w:val="both"/>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3. 10А, 10Б, 50В, 15Г, 15Д.</w:t>
            </w:r>
          </w:p>
          <w:p w:rsidR="00607097" w:rsidRPr="0060763A" w:rsidRDefault="00607097">
            <w:pPr>
              <w:widowControl/>
              <w:suppressAutoHyphens w:val="0"/>
              <w:autoSpaceDE w:val="0"/>
              <w:jc w:val="both"/>
              <w:textAlignment w:val="auto"/>
              <w:rPr>
                <w:rFonts w:ascii="Times New Roman" w:hAnsi="Times New Roman" w:cs="Times New Roman"/>
              </w:rPr>
            </w:pPr>
          </w:p>
          <w:p w:rsidR="00607097" w:rsidRPr="0060763A" w:rsidRDefault="00607097">
            <w:pPr>
              <w:widowControl/>
              <w:suppressAutoHyphens w:val="0"/>
              <w:autoSpaceDE w:val="0"/>
              <w:jc w:val="both"/>
              <w:textAlignment w:val="auto"/>
              <w:rPr>
                <w:rFonts w:ascii="Times New Roman" w:hAnsi="Times New Roman" w:cs="Times New Roman"/>
              </w:rPr>
            </w:pP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 xml:space="preserve">Задание 1. </w:t>
            </w:r>
            <w:r w:rsidRPr="0060763A">
              <w:rPr>
                <w:rFonts w:ascii="Times New Roman" w:eastAsia="Times New Roman" w:hAnsi="Times New Roman" w:cs="Times New Roman"/>
                <w:kern w:val="0"/>
                <w:lang w:eastAsia="ru-RU" w:bidi="ar-SA"/>
              </w:rPr>
              <w:t xml:space="preserve">Раскройте понятие операционного риска. Поясните, какие факторы привели в настоящее время к росту значения операционных рисков для финансовых организаций. Поясните особенности реализации операционных рисков в условиях </w:t>
            </w:r>
            <w:proofErr w:type="spellStart"/>
            <w:r w:rsidRPr="0060763A">
              <w:rPr>
                <w:rFonts w:ascii="Times New Roman" w:eastAsia="Times New Roman" w:hAnsi="Times New Roman" w:cs="Times New Roman"/>
                <w:kern w:val="0"/>
                <w:lang w:eastAsia="ru-RU" w:bidi="ar-SA"/>
              </w:rPr>
              <w:t>цифровизации</w:t>
            </w:r>
            <w:proofErr w:type="spellEnd"/>
            <w:r w:rsidRPr="0060763A">
              <w:rPr>
                <w:rFonts w:ascii="Times New Roman" w:eastAsia="Times New Roman" w:hAnsi="Times New Roman" w:cs="Times New Roman"/>
                <w:kern w:val="0"/>
                <w:lang w:eastAsia="ru-RU" w:bidi="ar-SA"/>
              </w:rPr>
              <w:t>.</w:t>
            </w:r>
          </w:p>
          <w:p w:rsidR="00607097" w:rsidRPr="0060763A" w:rsidRDefault="00607097">
            <w:pPr>
              <w:pStyle w:val="Standard"/>
              <w:widowControl/>
              <w:tabs>
                <w:tab w:val="left" w:pos="540"/>
              </w:tabs>
              <w:suppressAutoHyphens w:val="0"/>
              <w:textAlignment w:val="auto"/>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Pr="0060763A">
              <w:rPr>
                <w:rFonts w:ascii="Times New Roman" w:eastAsia="Times New Roman" w:hAnsi="Times New Roman" w:cs="Times New Roman"/>
                <w:kern w:val="0"/>
                <w:lang w:eastAsia="ru-RU" w:bidi="ar-SA"/>
              </w:rPr>
              <w:t>. Кредитная организация «А» имеет лицензию на осуществ</w:t>
            </w:r>
            <w:r w:rsidRPr="0060763A">
              <w:rPr>
                <w:rFonts w:ascii="Times New Roman" w:eastAsia="Times New Roman" w:hAnsi="Times New Roman" w:cs="Times New Roman"/>
                <w:kern w:val="0"/>
                <w:lang w:eastAsia="ru-RU" w:bidi="ar-SA"/>
              </w:rPr>
              <w:lastRenderedPageBreak/>
              <w:t>ление банковской деятельности. Какие банковские операции вправе осуществлять кредитная организация «А» в соответствии с данной лицензией?</w:t>
            </w:r>
          </w:p>
          <w:p w:rsidR="00607097" w:rsidRPr="0060763A" w:rsidRDefault="00607097">
            <w:pPr>
              <w:widowControl/>
              <w:suppressAutoHyphens w:val="0"/>
              <w:autoSpaceDE w:val="0"/>
              <w:spacing w:line="276" w:lineRule="auto"/>
              <w:jc w:val="both"/>
              <w:textAlignment w:val="auto"/>
              <w:rPr>
                <w:rFonts w:ascii="Times New Roman" w:eastAsia="Times New Roman" w:hAnsi="Times New Roman" w:cs="Times New Roman"/>
                <w:kern w:val="0"/>
                <w:lang w:eastAsia="ru-RU" w:bidi="ar-SA"/>
              </w:rPr>
            </w:pPr>
          </w:p>
          <w:p w:rsidR="00607097" w:rsidRPr="0060763A" w:rsidRDefault="00607097">
            <w:pPr>
              <w:pStyle w:val="Standard"/>
              <w:widowControl/>
              <w:tabs>
                <w:tab w:val="left" w:pos="862"/>
              </w:tabs>
              <w:suppressAutoHyphens w:val="0"/>
              <w:ind w:left="142"/>
              <w:jc w:val="both"/>
              <w:textAlignment w:val="auto"/>
              <w:rPr>
                <w:rFonts w:ascii="Times New Roman" w:hAnsi="Times New Roman" w:cs="Times New Roman"/>
              </w:rPr>
            </w:pPr>
          </w:p>
          <w:p w:rsidR="00607097" w:rsidRPr="0060763A" w:rsidRDefault="00607097">
            <w:pPr>
              <w:pStyle w:val="Standard"/>
              <w:widowControl/>
              <w:tabs>
                <w:tab w:val="left" w:pos="862"/>
              </w:tabs>
              <w:suppressAutoHyphens w:val="0"/>
              <w:ind w:left="142"/>
              <w:jc w:val="both"/>
              <w:textAlignment w:val="auto"/>
              <w:rPr>
                <w:rFonts w:ascii="Times New Roman" w:hAnsi="Times New Roman" w:cs="Times New Roman"/>
              </w:rPr>
            </w:pPr>
          </w:p>
          <w:p w:rsidR="00607097" w:rsidRPr="0060763A" w:rsidRDefault="00607097">
            <w:pPr>
              <w:pStyle w:val="Standard"/>
              <w:widowControl/>
              <w:tabs>
                <w:tab w:val="left" w:pos="862"/>
              </w:tabs>
              <w:suppressAutoHyphens w:val="0"/>
              <w:ind w:left="142"/>
              <w:jc w:val="both"/>
              <w:textAlignment w:val="auto"/>
              <w:rPr>
                <w:rFonts w:ascii="Times New Roman" w:hAnsi="Times New Roman" w:cs="Times New Roman"/>
              </w:rPr>
            </w:pPr>
          </w:p>
          <w:p w:rsidR="00607097" w:rsidRPr="0060763A" w:rsidRDefault="001A4A1A">
            <w:pPr>
              <w:pStyle w:val="Standard"/>
              <w:widowControl/>
              <w:tabs>
                <w:tab w:val="left" w:pos="720"/>
              </w:tabs>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Pr="0060763A">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bCs/>
                <w:iCs/>
                <w:color w:val="212529"/>
                <w:kern w:val="0"/>
                <w:lang w:eastAsia="ru-RU" w:bidi="ar-SA"/>
              </w:rPr>
              <w:t>Раскройте понятие и особенности инвестиционного риска предприятия в сфере материального производства. Какие направления инвестирования в настоящее время наиболее актуальны для отечественной экономики? Какие риск-факторы выходят при этом на первый план? Укажите финансовые риски, представляющие угрозу для достижения целей инвестирования.</w:t>
            </w:r>
          </w:p>
          <w:p w:rsidR="00607097" w:rsidRPr="0060763A" w:rsidRDefault="00607097">
            <w:pPr>
              <w:pStyle w:val="Standard"/>
              <w:widowControl/>
              <w:tabs>
                <w:tab w:val="left" w:pos="862"/>
              </w:tabs>
              <w:suppressAutoHyphens w:val="0"/>
              <w:ind w:left="142"/>
              <w:jc w:val="both"/>
              <w:textAlignment w:val="auto"/>
              <w:rPr>
                <w:rFonts w:ascii="Times New Roman" w:hAnsi="Times New Roman" w:cs="Times New Roman"/>
              </w:rPr>
            </w:pP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00C44293">
              <w:rPr>
                <w:rFonts w:ascii="Times New Roman" w:eastAsia="Times New Roman" w:hAnsi="Times New Roman" w:cs="Times New Roman"/>
                <w:b/>
                <w:kern w:val="0"/>
                <w:lang w:eastAsia="ru-RU" w:bidi="ar-SA"/>
              </w:rPr>
              <w:t xml:space="preserve"> </w:t>
            </w:r>
            <w:r w:rsidRPr="0060763A">
              <w:rPr>
                <w:rFonts w:ascii="Times New Roman" w:eastAsia="Times New Roman" w:hAnsi="Times New Roman" w:cs="Times New Roman"/>
                <w:kern w:val="0"/>
                <w:lang w:eastAsia="ru-RU" w:bidi="ar-SA"/>
              </w:rPr>
              <w:t>И</w:t>
            </w:r>
            <w:r w:rsidRPr="0060763A">
              <w:rPr>
                <w:rFonts w:ascii="Times New Roman" w:eastAsia="Times New Roman" w:hAnsi="Times New Roman" w:cs="Times New Roman"/>
                <w:color w:val="000000"/>
                <w:kern w:val="0"/>
                <w:lang w:eastAsia="ru-RU" w:bidi="ar-SA"/>
              </w:rPr>
              <w:t>дентифицируйте риски организаторов P2P-кредитования и заемщиков кредита.</w:t>
            </w:r>
            <w:r w:rsidRPr="0060763A">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color w:val="000000"/>
                <w:kern w:val="0"/>
                <w:lang w:eastAsia="ru-RU" w:bidi="ar-SA"/>
              </w:rPr>
              <w:t>P2P-кредитование представляет собой выдачу и получение займов частными лицами напрямую между собой. В этом случае отсутствуют регулирующие и контролирующие структуры в виде банков или финансовых организаций.      Сервисы по P2P-кредитам работают в дистанционном режиме через интернет - порталы. Они обеспечивают взаимодействие кредитора и заемщика. Доступ предоставляется зарегистрированным пользователям, предоставившим о себе необходимые сведения. Большая часть займов является необеспеченными кредитами, хотя часть онлайн - сервисов предполагает от клиентов внесения материального обеспечения в виде залога недвижимости или автомобиля. Провести тщательную проверку заемщика невозможно, по</w:t>
            </w:r>
            <w:r w:rsidRPr="0060763A">
              <w:rPr>
                <w:rFonts w:ascii="Times New Roman" w:eastAsia="Times New Roman" w:hAnsi="Times New Roman" w:cs="Times New Roman"/>
                <w:color w:val="000000"/>
                <w:kern w:val="0"/>
                <w:lang w:eastAsia="ru-RU" w:bidi="ar-SA"/>
              </w:rPr>
              <w:lastRenderedPageBreak/>
              <w:t>этому подобная деятельность предполагает повышенный риск для инвесторов</w:t>
            </w:r>
            <w:r w:rsidRPr="0060763A">
              <w:rPr>
                <w:rFonts w:ascii="Times New Roman" w:eastAsia="Times New Roman" w:hAnsi="Times New Roman" w:cs="Times New Roman"/>
                <w:i/>
                <w:color w:val="000000"/>
                <w:kern w:val="0"/>
                <w:lang w:eastAsia="ru-RU" w:bidi="ar-SA"/>
              </w:rPr>
              <w:t xml:space="preserve">. </w:t>
            </w:r>
            <w:r w:rsidRPr="0060763A">
              <w:rPr>
                <w:rFonts w:ascii="Times New Roman" w:eastAsia="Times New Roman" w:hAnsi="Times New Roman" w:cs="Times New Roman"/>
                <w:color w:val="000000"/>
                <w:kern w:val="0"/>
                <w:lang w:eastAsia="ru-RU" w:bidi="ar-SA"/>
              </w:rPr>
              <w:t>Организаторы   P2P-кредитования отличаются мягкими требованиям к заемщикам. Лояльный подход обусловлен тем, что риски несут непосредственно частные инвесторы, а не сам сервис.</w:t>
            </w:r>
          </w:p>
          <w:p w:rsidR="00607097" w:rsidRPr="0060763A" w:rsidRDefault="00607097">
            <w:pPr>
              <w:pStyle w:val="Standard"/>
              <w:widowControl/>
              <w:suppressAutoHyphens w:val="0"/>
              <w:jc w:val="both"/>
              <w:textAlignment w:val="auto"/>
              <w:rPr>
                <w:rFonts w:ascii="Times New Roman" w:hAnsi="Times New Roman" w:cs="Times New Roman"/>
              </w:rPr>
            </w:pPr>
          </w:p>
        </w:tc>
      </w:tr>
      <w:tr w:rsidR="00607097" w:rsidRPr="0060763A" w:rsidTr="004B6500">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jc w:val="both"/>
              <w:textAlignment w:val="auto"/>
              <w:rPr>
                <w:rFonts w:ascii="Times New Roman" w:eastAsia="Calibri" w:hAnsi="Times New Roman" w:cs="Times New Roman"/>
                <w:b/>
                <w:kern w:val="0"/>
                <w:lang w:eastAsia="en-US" w:bidi="ar-SA"/>
              </w:rPr>
            </w:pPr>
            <w:r w:rsidRPr="0060763A">
              <w:rPr>
                <w:rFonts w:ascii="Times New Roman" w:eastAsia="Calibri" w:hAnsi="Times New Roman" w:cs="Times New Roman"/>
                <w:b/>
                <w:kern w:val="0"/>
                <w:lang w:eastAsia="en-US" w:bidi="ar-SA"/>
              </w:rPr>
              <w:lastRenderedPageBreak/>
              <w:t>ПКН-2</w:t>
            </w:r>
          </w:p>
          <w:p w:rsidR="00607097" w:rsidRPr="0060763A" w:rsidRDefault="001A4A1A">
            <w:pPr>
              <w:widowControl/>
              <w:suppressAutoHyphens w:val="0"/>
              <w:jc w:val="both"/>
              <w:textAlignment w:val="auto"/>
              <w:rPr>
                <w:rFonts w:ascii="Times New Roman" w:hAnsi="Times New Roman" w:cs="Times New Roman"/>
              </w:rPr>
            </w:pPr>
            <w:r w:rsidRPr="0060763A">
              <w:rPr>
                <w:rFonts w:ascii="Times New Roman" w:eastAsia="Calibri" w:hAnsi="Times New Roman" w:cs="Times New Roman"/>
                <w:kern w:val="0"/>
                <w:lang w:eastAsia="en-US" w:bidi="ar-SA"/>
              </w:rPr>
              <w:t xml:space="preserve">Способность на основе существующих методик, нормативно-правовой базы рассчитывать финансово-экономические показатели, </w:t>
            </w:r>
            <w:r w:rsidRPr="0060763A">
              <w:rPr>
                <w:rFonts w:ascii="Times New Roman" w:eastAsia="Calibri" w:hAnsi="Times New Roman" w:cs="Times New Roman"/>
                <w:color w:val="000000"/>
                <w:kern w:val="0"/>
                <w:lang w:eastAsia="en-US" w:bidi="ar-SA"/>
              </w:rPr>
              <w:t xml:space="preserve">анализировать и содержательно объяснять природу экономических процессов на микро и макро уровне  </w:t>
            </w:r>
          </w:p>
        </w:tc>
        <w:tc>
          <w:tcPr>
            <w:tcW w:w="1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jc w:val="both"/>
              <w:textAlignment w:val="auto"/>
              <w:rPr>
                <w:rFonts w:ascii="Times New Roman" w:eastAsia="Times New Roman" w:hAnsi="Times New Roman" w:cs="Times New Roman"/>
                <w:kern w:val="0"/>
                <w:lang w:eastAsia="en-US" w:bidi="ar-SA"/>
              </w:rPr>
            </w:pPr>
            <w:r w:rsidRPr="0060763A">
              <w:rPr>
                <w:rFonts w:ascii="Times New Roman" w:eastAsia="Times New Roman" w:hAnsi="Times New Roman" w:cs="Times New Roman"/>
                <w:kern w:val="0"/>
                <w:lang w:eastAsia="en-US" w:bidi="ar-SA"/>
              </w:rPr>
              <w:t>1. Применяет нормативно-правовую базу, регламентирующую порядок расчета финансово-экономических показателей.</w:t>
            </w:r>
          </w:p>
          <w:p w:rsidR="00607097" w:rsidRPr="0060763A" w:rsidRDefault="001A4A1A">
            <w:pPr>
              <w:widowControl/>
              <w:suppressAutoHyphens w:val="0"/>
              <w:jc w:val="both"/>
              <w:textAlignment w:val="auto"/>
              <w:rPr>
                <w:rFonts w:ascii="Times New Roman" w:eastAsia="Times New Roman" w:hAnsi="Times New Roman" w:cs="Times New Roman"/>
                <w:kern w:val="0"/>
                <w:lang w:eastAsia="en-US" w:bidi="ar-SA"/>
              </w:rPr>
            </w:pPr>
            <w:r w:rsidRPr="0060763A">
              <w:rPr>
                <w:rFonts w:ascii="Times New Roman" w:eastAsia="Times New Roman" w:hAnsi="Times New Roman" w:cs="Times New Roman"/>
                <w:kern w:val="0"/>
                <w:lang w:eastAsia="en-US" w:bidi="ar-SA"/>
              </w:rPr>
              <w:t>2. Производит расчет финансово-экономических показателей на макро-, мезо- и микроуровнях.</w:t>
            </w:r>
          </w:p>
          <w:p w:rsidR="00607097" w:rsidRPr="0060763A" w:rsidRDefault="001A4A1A">
            <w:pPr>
              <w:widowControl/>
              <w:suppressAutoHyphens w:val="0"/>
              <w:jc w:val="both"/>
              <w:textAlignment w:val="auto"/>
              <w:rPr>
                <w:rFonts w:ascii="Times New Roman" w:hAnsi="Times New Roman" w:cs="Times New Roman"/>
              </w:rPr>
            </w:pPr>
            <w:r w:rsidRPr="0060763A">
              <w:rPr>
                <w:rFonts w:ascii="Times New Roman" w:eastAsia="Times New Roman" w:hAnsi="Times New Roman" w:cs="Times New Roman"/>
                <w:kern w:val="0"/>
                <w:lang w:eastAsia="en-US" w:bidi="ar-SA"/>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1.Знания – </w:t>
            </w:r>
            <w:r w:rsidRPr="0060763A">
              <w:rPr>
                <w:rFonts w:ascii="Times New Roman" w:eastAsia="Times New Roman" w:hAnsi="Times New Roman" w:cs="Times New Roman"/>
                <w:kern w:val="0"/>
                <w:lang w:eastAsia="ru-RU" w:bidi="ar-SA"/>
              </w:rPr>
              <w:t>нормативно-правовую базу, регламентирующую порядок расчета финансово экономических показателей</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Умения–</w:t>
            </w:r>
            <w:r w:rsidRPr="0060763A">
              <w:rPr>
                <w:rFonts w:ascii="Times New Roman" w:eastAsia="Times New Roman" w:hAnsi="Times New Roman" w:cs="Times New Roman"/>
                <w:kern w:val="0"/>
                <w:lang w:eastAsia="ru-RU" w:bidi="ar-SA"/>
              </w:rPr>
              <w:t>применять нормативно-правовую базу</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2.Знания –</w:t>
            </w:r>
            <w:r w:rsidRPr="0060763A">
              <w:rPr>
                <w:rFonts w:ascii="Times New Roman" w:eastAsia="Times New Roman" w:hAnsi="Times New Roman" w:cs="Times New Roman"/>
                <w:kern w:val="0"/>
                <w:lang w:eastAsia="ru-RU" w:bidi="ar-SA"/>
              </w:rPr>
              <w:t>финансово-экономические показатели на макро-, мезо- и микроуровнях.</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Умения–</w:t>
            </w:r>
            <w:r w:rsidRPr="0060763A">
              <w:rPr>
                <w:rFonts w:ascii="Times New Roman" w:eastAsia="Times New Roman" w:hAnsi="Times New Roman" w:cs="Times New Roman"/>
                <w:kern w:val="0"/>
                <w:lang w:eastAsia="ru-RU" w:bidi="ar-SA"/>
              </w:rPr>
              <w:t xml:space="preserve"> производить расчет финансово-экономических показателей на макро-, мезо- и микроуровнях.</w:t>
            </w:r>
          </w:p>
          <w:p w:rsidR="00607097" w:rsidRPr="0060763A" w:rsidRDefault="001A4A1A">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r w:rsidRPr="0060763A">
              <w:rPr>
                <w:rFonts w:ascii="Times New Roman" w:eastAsia="Times New Roman" w:hAnsi="Times New Roman" w:cs="Times New Roman"/>
                <w:bCs/>
                <w:kern w:val="0"/>
                <w:lang w:eastAsia="ru-RU" w:bidi="ar-SA"/>
              </w:rPr>
              <w:t>3.Знания – экономических проце</w:t>
            </w:r>
            <w:r w:rsidR="00C44293">
              <w:rPr>
                <w:rFonts w:ascii="Times New Roman" w:eastAsia="Times New Roman" w:hAnsi="Times New Roman" w:cs="Times New Roman"/>
                <w:bCs/>
                <w:kern w:val="0"/>
                <w:lang w:eastAsia="ru-RU" w:bidi="ar-SA"/>
              </w:rPr>
              <w:t>с</w:t>
            </w:r>
            <w:r w:rsidRPr="0060763A">
              <w:rPr>
                <w:rFonts w:ascii="Times New Roman" w:eastAsia="Times New Roman" w:hAnsi="Times New Roman" w:cs="Times New Roman"/>
                <w:bCs/>
                <w:kern w:val="0"/>
                <w:lang w:eastAsia="ru-RU" w:bidi="ar-SA"/>
              </w:rPr>
              <w:t>сов</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Умения–</w:t>
            </w:r>
            <w:r w:rsidRPr="0060763A">
              <w:rPr>
                <w:rFonts w:ascii="Times New Roman" w:eastAsia="Times New Roman" w:hAnsi="Times New Roman" w:cs="Times New Roman"/>
                <w:kern w:val="0"/>
                <w:lang w:eastAsia="ru-RU" w:bidi="ar-SA"/>
              </w:rPr>
              <w:t>анализировать и раскрывать природу экономических процессов</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Pr="0060763A">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bCs/>
                <w:color w:val="000000"/>
                <w:kern w:val="0"/>
                <w:shd w:val="clear" w:color="auto" w:fill="FFFFFF"/>
                <w:lang w:eastAsia="ru-RU" w:bidi="ar-SA"/>
              </w:rPr>
              <w:t xml:space="preserve">Страховщик собрал в течение трех лет премию – соответственно 28,5, 30,0 и 32,4 </w:t>
            </w:r>
            <w:proofErr w:type="spellStart"/>
            <w:r w:rsidRPr="0060763A">
              <w:rPr>
                <w:rFonts w:ascii="Times New Roman" w:eastAsia="Times New Roman" w:hAnsi="Times New Roman" w:cs="Times New Roman"/>
                <w:bCs/>
                <w:color w:val="000000"/>
                <w:kern w:val="0"/>
                <w:shd w:val="clear" w:color="auto" w:fill="FFFFFF"/>
                <w:lang w:eastAsia="ru-RU" w:bidi="ar-SA"/>
              </w:rPr>
              <w:t>млрд.руб</w:t>
            </w:r>
            <w:proofErr w:type="spellEnd"/>
            <w:r w:rsidRPr="0060763A">
              <w:rPr>
                <w:rFonts w:ascii="Times New Roman" w:eastAsia="Times New Roman" w:hAnsi="Times New Roman" w:cs="Times New Roman"/>
                <w:bCs/>
                <w:color w:val="000000"/>
                <w:kern w:val="0"/>
                <w:shd w:val="clear" w:color="auto" w:fill="FFFFFF"/>
                <w:lang w:eastAsia="ru-RU" w:bidi="ar-SA"/>
              </w:rPr>
              <w:t>. Выплаты страхового возмещения за эти годы составили 18,</w:t>
            </w:r>
            <w:proofErr w:type="gramStart"/>
            <w:r w:rsidRPr="0060763A">
              <w:rPr>
                <w:rFonts w:ascii="Times New Roman" w:eastAsia="Times New Roman" w:hAnsi="Times New Roman" w:cs="Times New Roman"/>
                <w:bCs/>
                <w:color w:val="000000"/>
                <w:kern w:val="0"/>
                <w:shd w:val="clear" w:color="auto" w:fill="FFFFFF"/>
                <w:lang w:eastAsia="ru-RU" w:bidi="ar-SA"/>
              </w:rPr>
              <w:t>0,  22</w:t>
            </w:r>
            <w:proofErr w:type="gramEnd"/>
            <w:r w:rsidRPr="0060763A">
              <w:rPr>
                <w:rFonts w:ascii="Times New Roman" w:eastAsia="Times New Roman" w:hAnsi="Times New Roman" w:cs="Times New Roman"/>
                <w:bCs/>
                <w:color w:val="000000"/>
                <w:kern w:val="0"/>
                <w:shd w:val="clear" w:color="auto" w:fill="FFFFFF"/>
                <w:lang w:eastAsia="ru-RU" w:bidi="ar-SA"/>
              </w:rPr>
              <w:t xml:space="preserve">,4, и 23,0 </w:t>
            </w:r>
            <w:proofErr w:type="spellStart"/>
            <w:r w:rsidRPr="0060763A">
              <w:rPr>
                <w:rFonts w:ascii="Times New Roman" w:eastAsia="Times New Roman" w:hAnsi="Times New Roman" w:cs="Times New Roman"/>
                <w:bCs/>
                <w:color w:val="000000"/>
                <w:kern w:val="0"/>
                <w:shd w:val="clear" w:color="auto" w:fill="FFFFFF"/>
                <w:lang w:eastAsia="ru-RU" w:bidi="ar-SA"/>
              </w:rPr>
              <w:t>млрд.руб</w:t>
            </w:r>
            <w:proofErr w:type="spellEnd"/>
            <w:r w:rsidRPr="0060763A">
              <w:rPr>
                <w:rFonts w:ascii="Times New Roman" w:eastAsia="Times New Roman" w:hAnsi="Times New Roman" w:cs="Times New Roman"/>
                <w:bCs/>
                <w:color w:val="000000"/>
                <w:kern w:val="0"/>
                <w:shd w:val="clear" w:color="auto" w:fill="FFFFFF"/>
                <w:lang w:eastAsia="ru-RU" w:bidi="ar-SA"/>
              </w:rPr>
              <w:t>. Определите динамику показателей:</w:t>
            </w:r>
          </w:p>
          <w:p w:rsidR="00607097" w:rsidRPr="0060763A" w:rsidRDefault="001A4A1A">
            <w:pPr>
              <w:pStyle w:val="Standard"/>
              <w:spacing w:line="276" w:lineRule="auto"/>
              <w:rPr>
                <w:rFonts w:ascii="Times New Roman" w:hAnsi="Times New Roman" w:cs="Times New Roman"/>
                <w:bCs/>
                <w:color w:val="000000"/>
                <w:shd w:val="clear" w:color="auto" w:fill="FFFFFF"/>
              </w:rPr>
            </w:pPr>
            <w:r w:rsidRPr="0060763A">
              <w:rPr>
                <w:rFonts w:ascii="Times New Roman" w:hAnsi="Times New Roman" w:cs="Times New Roman"/>
                <w:bCs/>
                <w:color w:val="000000"/>
                <w:shd w:val="clear" w:color="auto" w:fill="FFFFFF"/>
              </w:rPr>
              <w:t>- рентабельности страховых операций;</w:t>
            </w:r>
          </w:p>
          <w:p w:rsidR="00607097" w:rsidRPr="0060763A" w:rsidRDefault="001A4A1A">
            <w:pPr>
              <w:pStyle w:val="Standard"/>
              <w:spacing w:line="276" w:lineRule="auto"/>
              <w:rPr>
                <w:rFonts w:ascii="Times New Roman" w:hAnsi="Times New Roman" w:cs="Times New Roman"/>
                <w:bCs/>
                <w:color w:val="000000"/>
                <w:shd w:val="clear" w:color="auto" w:fill="FFFFFF"/>
              </w:rPr>
            </w:pPr>
            <w:r w:rsidRPr="0060763A">
              <w:rPr>
                <w:rFonts w:ascii="Times New Roman" w:hAnsi="Times New Roman" w:cs="Times New Roman"/>
                <w:bCs/>
                <w:color w:val="000000"/>
                <w:shd w:val="clear" w:color="auto" w:fill="FFFFFF"/>
              </w:rPr>
              <w:t>- уровня выплат.</w:t>
            </w:r>
          </w:p>
          <w:p w:rsidR="00607097" w:rsidRPr="0060763A" w:rsidRDefault="001A4A1A">
            <w:pPr>
              <w:pStyle w:val="Standard"/>
              <w:widowControl/>
              <w:tabs>
                <w:tab w:val="left" w:pos="540"/>
              </w:tabs>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Cs/>
                <w:color w:val="000000"/>
                <w:kern w:val="0"/>
                <w:shd w:val="clear" w:color="auto" w:fill="FFFFFF"/>
                <w:lang w:eastAsia="ru-RU" w:bidi="ar-SA"/>
              </w:rPr>
              <w:t>Сделайте соответствующие выводы.</w:t>
            </w:r>
          </w:p>
          <w:p w:rsidR="00607097" w:rsidRPr="0060763A" w:rsidRDefault="00607097">
            <w:pPr>
              <w:pStyle w:val="Standard"/>
              <w:widowControl/>
              <w:tabs>
                <w:tab w:val="left" w:pos="540"/>
              </w:tabs>
              <w:suppressAutoHyphens w:val="0"/>
              <w:jc w:val="both"/>
              <w:textAlignment w:val="auto"/>
              <w:rPr>
                <w:rFonts w:ascii="Times New Roman" w:hAnsi="Times New Roman" w:cs="Times New Roman"/>
              </w:rPr>
            </w:pPr>
          </w:p>
          <w:p w:rsidR="00607097" w:rsidRPr="0060763A" w:rsidRDefault="001A4A1A">
            <w:pPr>
              <w:pStyle w:val="Standard"/>
              <w:widowControl/>
              <w:tabs>
                <w:tab w:val="left" w:pos="540"/>
              </w:tabs>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Pr="0060763A">
              <w:rPr>
                <w:rFonts w:ascii="Times New Roman" w:eastAsia="Times New Roman" w:hAnsi="Times New Roman" w:cs="Times New Roman"/>
                <w:kern w:val="0"/>
                <w:lang w:eastAsia="ru-RU" w:bidi="ar-SA"/>
              </w:rPr>
              <w:t xml:space="preserve"> Поясните использование методов </w:t>
            </w:r>
            <w:r w:rsidRPr="0060763A">
              <w:rPr>
                <w:rFonts w:ascii="Times New Roman" w:eastAsia="Times New Roman" w:hAnsi="Times New Roman" w:cs="Times New Roman"/>
                <w:kern w:val="0"/>
                <w:lang w:val="en-US" w:eastAsia="ru-RU" w:bidi="ar-SA"/>
              </w:rPr>
              <w:t>SWOT</w:t>
            </w:r>
            <w:r w:rsidRPr="0060763A">
              <w:rPr>
                <w:rFonts w:ascii="Times New Roman" w:eastAsia="Times New Roman" w:hAnsi="Times New Roman" w:cs="Times New Roman"/>
                <w:kern w:val="0"/>
                <w:lang w:eastAsia="ru-RU" w:bidi="ar-SA"/>
              </w:rPr>
              <w:t xml:space="preserve">- анализа и </w:t>
            </w:r>
            <w:r w:rsidRPr="0060763A">
              <w:rPr>
                <w:rFonts w:ascii="Times New Roman" w:eastAsia="Times New Roman" w:hAnsi="Times New Roman" w:cs="Times New Roman"/>
                <w:kern w:val="0"/>
                <w:lang w:val="en-US" w:eastAsia="ru-RU" w:bidi="ar-SA"/>
              </w:rPr>
              <w:t>PEST</w:t>
            </w:r>
            <w:r w:rsidRPr="0060763A">
              <w:rPr>
                <w:rFonts w:ascii="Times New Roman" w:eastAsia="Times New Roman" w:hAnsi="Times New Roman" w:cs="Times New Roman"/>
                <w:kern w:val="0"/>
                <w:lang w:eastAsia="ru-RU" w:bidi="ar-SA"/>
              </w:rPr>
              <w:t>- анализа в прогнозировании рисковой ситуации для экономического субъекта. Какие задачи позволяют решить эти методы анализа? В чем их сильные и слабые стороны?</w:t>
            </w:r>
          </w:p>
          <w:p w:rsidR="00607097" w:rsidRPr="0060763A" w:rsidRDefault="00607097">
            <w:pPr>
              <w:pStyle w:val="Standard"/>
              <w:widowControl/>
              <w:suppressAutoHyphens w:val="0"/>
              <w:jc w:val="both"/>
              <w:textAlignment w:val="auto"/>
              <w:rPr>
                <w:rFonts w:ascii="Times New Roman" w:eastAsia="Times New Roman" w:hAnsi="Times New Roman" w:cs="Times New Roman"/>
                <w:kern w:val="0"/>
                <w:lang w:eastAsia="ru-RU" w:bidi="ar-SA"/>
              </w:rPr>
            </w:pPr>
          </w:p>
          <w:p w:rsidR="00607097" w:rsidRPr="0060763A" w:rsidRDefault="001A4A1A">
            <w:pPr>
              <w:pStyle w:val="Standard"/>
              <w:widowControl/>
              <w:suppressAutoHyphens w:val="0"/>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Pr="0060763A">
              <w:rPr>
                <w:rFonts w:ascii="Times New Roman" w:eastAsia="Times New Roman" w:hAnsi="Times New Roman" w:cs="Times New Roman"/>
                <w:kern w:val="0"/>
                <w:lang w:eastAsia="ru-RU" w:bidi="ar-SA"/>
              </w:rPr>
              <w:t>. Заработанная за год страховая премия = 147 640 млн. руб.</w:t>
            </w:r>
          </w:p>
          <w:p w:rsidR="00607097" w:rsidRPr="0060763A" w:rsidRDefault="001A4A1A">
            <w:pPr>
              <w:pStyle w:val="ConsPlusNormal"/>
              <w:spacing w:line="276" w:lineRule="auto"/>
              <w:jc w:val="both"/>
              <w:rPr>
                <w:rFonts w:ascii="Times New Roman" w:hAnsi="Times New Roman" w:cs="Times New Roman"/>
              </w:rPr>
            </w:pPr>
            <w:r w:rsidRPr="0060763A">
              <w:rPr>
                <w:rFonts w:ascii="Times New Roman" w:hAnsi="Times New Roman" w:cs="Times New Roman"/>
              </w:rPr>
              <w:t>Премия, переданная в перестрахование = 42 400 млн. руб.</w:t>
            </w:r>
          </w:p>
          <w:p w:rsidR="00607097" w:rsidRPr="0060763A" w:rsidRDefault="001A4A1A">
            <w:pPr>
              <w:pStyle w:val="ConsPlusNormal"/>
              <w:spacing w:line="276" w:lineRule="auto"/>
              <w:jc w:val="both"/>
              <w:rPr>
                <w:rFonts w:ascii="Times New Roman" w:hAnsi="Times New Roman" w:cs="Times New Roman"/>
              </w:rPr>
            </w:pPr>
            <w:r w:rsidRPr="0060763A">
              <w:rPr>
                <w:rFonts w:ascii="Times New Roman" w:hAnsi="Times New Roman" w:cs="Times New Roman"/>
              </w:rPr>
              <w:t>Состоявшиеся за год убытки = 88 008 млн. руб.</w:t>
            </w:r>
          </w:p>
          <w:p w:rsidR="00607097" w:rsidRPr="0060763A" w:rsidRDefault="001A4A1A">
            <w:pPr>
              <w:pStyle w:val="ConsPlusNormal"/>
              <w:spacing w:line="276" w:lineRule="auto"/>
              <w:jc w:val="both"/>
              <w:rPr>
                <w:rFonts w:ascii="Times New Roman" w:hAnsi="Times New Roman" w:cs="Times New Roman"/>
              </w:rPr>
            </w:pPr>
            <w:r w:rsidRPr="0060763A">
              <w:rPr>
                <w:rFonts w:ascii="Times New Roman" w:hAnsi="Times New Roman" w:cs="Times New Roman"/>
              </w:rPr>
              <w:t>Состоявшиеся за год убытки, отнесенные на перестраховщика = 17 000 млн. руб.</w:t>
            </w:r>
          </w:p>
          <w:p w:rsidR="00607097" w:rsidRPr="0060763A" w:rsidRDefault="001A4A1A">
            <w:pPr>
              <w:pStyle w:val="Standard"/>
              <w:widowControl/>
              <w:suppressAutoHyphens w:val="0"/>
              <w:jc w:val="both"/>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Рассчитайте коэффициент убыточности «нетто-перестрахование». Поясните, какие риски контролирует регулятор с помощью этого показателя.</w:t>
            </w:r>
          </w:p>
          <w:p w:rsidR="00607097" w:rsidRPr="0060763A" w:rsidRDefault="00607097">
            <w:pPr>
              <w:pStyle w:val="Standard"/>
              <w:widowControl/>
              <w:suppressAutoHyphens w:val="0"/>
              <w:jc w:val="both"/>
              <w:textAlignment w:val="auto"/>
              <w:rPr>
                <w:rFonts w:ascii="Times New Roman" w:eastAsia="Times New Roman" w:hAnsi="Times New Roman" w:cs="Times New Roman"/>
                <w:kern w:val="0"/>
                <w:lang w:eastAsia="ru-RU" w:bidi="ar-SA"/>
              </w:rPr>
            </w:pP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Pr="0060763A">
              <w:rPr>
                <w:rFonts w:ascii="Times New Roman" w:eastAsia="Times New Roman" w:hAnsi="Times New Roman" w:cs="Times New Roman"/>
                <w:kern w:val="0"/>
                <w:lang w:eastAsia="ru-RU" w:bidi="ar-SA"/>
              </w:rPr>
              <w:t>. О</w:t>
            </w:r>
            <w:r w:rsidRPr="0060763A">
              <w:rPr>
                <w:rFonts w:ascii="Times New Roman" w:eastAsia="Times New Roman" w:hAnsi="Times New Roman" w:cs="Times New Roman"/>
                <w:bCs/>
                <w:iCs/>
                <w:color w:val="212529"/>
                <w:kern w:val="0"/>
                <w:lang w:eastAsia="ru-RU" w:bidi="ar-SA"/>
              </w:rPr>
              <w:t>пределите макроэкономические показатели, характеризующие страховой рынок России:</w:t>
            </w: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Cs/>
                <w:iCs/>
                <w:color w:val="212529"/>
                <w:kern w:val="0"/>
                <w:lang w:eastAsia="ru-RU" w:bidi="ar-SA"/>
              </w:rPr>
              <w:lastRenderedPageBreak/>
              <w:t>-Уровень проникновения страховых услуг,</w:t>
            </w: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Cs/>
                <w:iCs/>
                <w:color w:val="212529"/>
                <w:kern w:val="0"/>
                <w:lang w:eastAsia="ru-RU" w:bidi="ar-SA"/>
              </w:rPr>
              <w:t>-Плотность страхования,</w:t>
            </w: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Cs/>
                <w:iCs/>
                <w:color w:val="212529"/>
                <w:kern w:val="0"/>
                <w:lang w:eastAsia="ru-RU" w:bidi="ar-SA"/>
              </w:rPr>
              <w:t>-Уровень выплат.</w:t>
            </w: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Cs/>
                <w:iCs/>
                <w:color w:val="212529"/>
                <w:kern w:val="0"/>
                <w:lang w:eastAsia="ru-RU" w:bidi="ar-SA"/>
              </w:rPr>
              <w:t>Поясните значение этих показателей.</w:t>
            </w:r>
          </w:p>
          <w:p w:rsidR="00607097" w:rsidRPr="0060763A" w:rsidRDefault="00607097">
            <w:pPr>
              <w:pStyle w:val="Standard"/>
              <w:rPr>
                <w:rFonts w:ascii="Times New Roman" w:hAnsi="Times New Roman" w:cs="Times New Roman"/>
              </w:rPr>
            </w:pPr>
          </w:p>
          <w:tbl>
            <w:tblPr>
              <w:tblW w:w="4089" w:type="dxa"/>
              <w:tblLayout w:type="fixed"/>
              <w:tblCellMar>
                <w:left w:w="10" w:type="dxa"/>
                <w:right w:w="10" w:type="dxa"/>
              </w:tblCellMar>
              <w:tblLook w:val="0000" w:firstRow="0" w:lastRow="0" w:firstColumn="0" w:lastColumn="0" w:noHBand="0" w:noVBand="0"/>
            </w:tblPr>
            <w:tblGrid>
              <w:gridCol w:w="2044"/>
              <w:gridCol w:w="2045"/>
            </w:tblGrid>
            <w:tr w:rsidR="00607097" w:rsidRPr="0060763A">
              <w:tc>
                <w:tcPr>
                  <w:tcW w:w="2044" w:type="dxa"/>
                  <w:tcBorders>
                    <w:top w:val="single" w:sz="4" w:space="0" w:color="000000"/>
                    <w:left w:val="single" w:sz="4" w:space="0" w:color="000000"/>
                    <w:bottom w:val="single" w:sz="4" w:space="0" w:color="000000"/>
                  </w:tcBorders>
                  <w:tcMar>
                    <w:top w:w="55" w:type="dxa"/>
                    <w:left w:w="55" w:type="dxa"/>
                    <w:bottom w:w="55" w:type="dxa"/>
                    <w:right w:w="55" w:type="dxa"/>
                  </w:tcMar>
                </w:tcPr>
                <w:p w:rsidR="00607097" w:rsidRPr="0060763A" w:rsidRDefault="001A4A1A">
                  <w:pPr>
                    <w:pStyle w:val="Standard"/>
                    <w:jc w:val="center"/>
                    <w:rPr>
                      <w:rFonts w:ascii="Times New Roman" w:hAnsi="Times New Roman" w:cs="Times New Roman"/>
                    </w:rPr>
                  </w:pPr>
                  <w:r w:rsidRPr="0060763A">
                    <w:rPr>
                      <w:rFonts w:ascii="Times New Roman" w:hAnsi="Times New Roman" w:cs="Times New Roman"/>
                    </w:rPr>
                    <w:t>Показатели</w:t>
                  </w:r>
                </w:p>
              </w:tc>
              <w:tc>
                <w:tcPr>
                  <w:tcW w:w="204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607097" w:rsidRPr="0060763A" w:rsidRDefault="001A4A1A">
                  <w:pPr>
                    <w:pStyle w:val="Standard"/>
                    <w:jc w:val="center"/>
                    <w:rPr>
                      <w:rFonts w:ascii="Times New Roman" w:hAnsi="Times New Roman" w:cs="Times New Roman"/>
                    </w:rPr>
                  </w:pPr>
                  <w:r w:rsidRPr="0060763A">
                    <w:rPr>
                      <w:rFonts w:ascii="Times New Roman" w:hAnsi="Times New Roman" w:cs="Times New Roman"/>
                    </w:rPr>
                    <w:t>2022</w:t>
                  </w:r>
                </w:p>
              </w:tc>
            </w:tr>
            <w:tr w:rsidR="00607097" w:rsidRPr="0060763A">
              <w:tc>
                <w:tcPr>
                  <w:tcW w:w="2044" w:type="dxa"/>
                  <w:tcBorders>
                    <w:left w:val="single" w:sz="4" w:space="0" w:color="000000"/>
                    <w:bottom w:val="single" w:sz="4" w:space="0" w:color="000000"/>
                  </w:tcBorders>
                  <w:tcMar>
                    <w:top w:w="55" w:type="dxa"/>
                    <w:left w:w="55" w:type="dxa"/>
                    <w:bottom w:w="55" w:type="dxa"/>
                    <w:right w:w="55"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ВВП в текущих ценах, млрд руб.</w:t>
                  </w:r>
                </w:p>
              </w:tc>
              <w:tc>
                <w:tcPr>
                  <w:tcW w:w="2045" w:type="dxa"/>
                  <w:tcBorders>
                    <w:left w:val="single" w:sz="4" w:space="0" w:color="000000"/>
                    <w:bottom w:val="single" w:sz="4" w:space="0" w:color="000000"/>
                    <w:right w:val="single" w:sz="4" w:space="0" w:color="000000"/>
                  </w:tcBorders>
                  <w:tcMar>
                    <w:top w:w="55" w:type="dxa"/>
                    <w:left w:w="55" w:type="dxa"/>
                    <w:bottom w:w="55" w:type="dxa"/>
                    <w:right w:w="55" w:type="dxa"/>
                  </w:tcMar>
                </w:tcPr>
                <w:p w:rsidR="00607097" w:rsidRPr="0060763A" w:rsidRDefault="001A4A1A">
                  <w:pPr>
                    <w:pStyle w:val="Standard"/>
                    <w:jc w:val="right"/>
                    <w:rPr>
                      <w:rFonts w:ascii="Times New Roman" w:hAnsi="Times New Roman" w:cs="Times New Roman"/>
                    </w:rPr>
                  </w:pPr>
                  <w:r w:rsidRPr="0060763A">
                    <w:rPr>
                      <w:rStyle w:val="t10"/>
                      <w:rFonts w:ascii="Times New Roman" w:hAnsi="Times New Roman" w:cs="Times New Roman"/>
                    </w:rPr>
                    <w:t>151 455,6</w:t>
                  </w:r>
                </w:p>
              </w:tc>
            </w:tr>
            <w:tr w:rsidR="00607097" w:rsidRPr="0060763A">
              <w:tc>
                <w:tcPr>
                  <w:tcW w:w="2044" w:type="dxa"/>
                  <w:tcBorders>
                    <w:left w:val="single" w:sz="4" w:space="0" w:color="000000"/>
                    <w:bottom w:val="single" w:sz="4" w:space="0" w:color="000000"/>
                  </w:tcBorders>
                  <w:tcMar>
                    <w:top w:w="55" w:type="dxa"/>
                    <w:left w:w="55" w:type="dxa"/>
                    <w:bottom w:w="55" w:type="dxa"/>
                    <w:right w:w="55"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Население России, млн чел.</w:t>
                  </w:r>
                </w:p>
              </w:tc>
              <w:tc>
                <w:tcPr>
                  <w:tcW w:w="2045" w:type="dxa"/>
                  <w:tcBorders>
                    <w:left w:val="single" w:sz="4" w:space="0" w:color="000000"/>
                    <w:bottom w:val="single" w:sz="4" w:space="0" w:color="000000"/>
                    <w:right w:val="single" w:sz="4" w:space="0" w:color="000000"/>
                  </w:tcBorders>
                  <w:tcMar>
                    <w:top w:w="55" w:type="dxa"/>
                    <w:left w:w="55" w:type="dxa"/>
                    <w:bottom w:w="55" w:type="dxa"/>
                    <w:right w:w="55" w:type="dxa"/>
                  </w:tcMar>
                </w:tcPr>
                <w:p w:rsidR="00607097" w:rsidRPr="0060763A" w:rsidRDefault="001A4A1A">
                  <w:pPr>
                    <w:pStyle w:val="Standard"/>
                    <w:jc w:val="right"/>
                    <w:rPr>
                      <w:rFonts w:ascii="Times New Roman" w:hAnsi="Times New Roman" w:cs="Times New Roman"/>
                    </w:rPr>
                  </w:pPr>
                  <w:r w:rsidRPr="0060763A">
                    <w:rPr>
                      <w:rFonts w:ascii="Times New Roman" w:hAnsi="Times New Roman" w:cs="Times New Roman"/>
                    </w:rPr>
                    <w:t>146,4</w:t>
                  </w:r>
                </w:p>
              </w:tc>
            </w:tr>
            <w:tr w:rsidR="00607097" w:rsidRPr="0060763A">
              <w:tc>
                <w:tcPr>
                  <w:tcW w:w="2044" w:type="dxa"/>
                  <w:tcBorders>
                    <w:left w:val="single" w:sz="4" w:space="0" w:color="000000"/>
                    <w:bottom w:val="single" w:sz="4" w:space="0" w:color="000000"/>
                  </w:tcBorders>
                  <w:tcMar>
                    <w:top w:w="55" w:type="dxa"/>
                    <w:left w:w="55" w:type="dxa"/>
                    <w:bottom w:w="55" w:type="dxa"/>
                    <w:right w:w="55"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Совокупные сборы страховой премии, млн руб.</w:t>
                  </w:r>
                </w:p>
              </w:tc>
              <w:tc>
                <w:tcPr>
                  <w:tcW w:w="2045" w:type="dxa"/>
                  <w:tcBorders>
                    <w:left w:val="single" w:sz="4" w:space="0" w:color="000000"/>
                    <w:bottom w:val="single" w:sz="4" w:space="0" w:color="000000"/>
                    <w:right w:val="single" w:sz="4" w:space="0" w:color="000000"/>
                  </w:tcBorders>
                  <w:tcMar>
                    <w:top w:w="55" w:type="dxa"/>
                    <w:left w:w="55" w:type="dxa"/>
                    <w:bottom w:w="55" w:type="dxa"/>
                    <w:right w:w="55" w:type="dxa"/>
                  </w:tcMar>
                </w:tcPr>
                <w:p w:rsidR="00607097" w:rsidRPr="0060763A" w:rsidRDefault="001A4A1A">
                  <w:pPr>
                    <w:pStyle w:val="Standard"/>
                    <w:snapToGrid w:val="0"/>
                    <w:jc w:val="right"/>
                    <w:rPr>
                      <w:rFonts w:ascii="Times New Roman" w:hAnsi="Times New Roman" w:cs="Times New Roman"/>
                    </w:rPr>
                  </w:pPr>
                  <w:r w:rsidRPr="0060763A">
                    <w:rPr>
                      <w:rFonts w:ascii="Times New Roman" w:hAnsi="Times New Roman" w:cs="Times New Roman"/>
                    </w:rPr>
                    <w:t>1 816 748</w:t>
                  </w:r>
                </w:p>
              </w:tc>
            </w:tr>
            <w:tr w:rsidR="00607097" w:rsidRPr="0060763A">
              <w:tc>
                <w:tcPr>
                  <w:tcW w:w="2044" w:type="dxa"/>
                  <w:tcBorders>
                    <w:left w:val="single" w:sz="4" w:space="0" w:color="000000"/>
                    <w:bottom w:val="single" w:sz="4" w:space="0" w:color="000000"/>
                  </w:tcBorders>
                  <w:tcMar>
                    <w:top w:w="55" w:type="dxa"/>
                    <w:left w:w="55" w:type="dxa"/>
                    <w:bottom w:w="55" w:type="dxa"/>
                    <w:right w:w="55" w:type="dxa"/>
                  </w:tcMar>
                </w:tcPr>
                <w:p w:rsidR="00607097" w:rsidRPr="0060763A" w:rsidRDefault="001A4A1A">
                  <w:pPr>
                    <w:pStyle w:val="Standard"/>
                    <w:rPr>
                      <w:rFonts w:ascii="Times New Roman" w:hAnsi="Times New Roman" w:cs="Times New Roman"/>
                    </w:rPr>
                  </w:pPr>
                  <w:r w:rsidRPr="0060763A">
                    <w:rPr>
                      <w:rFonts w:ascii="Times New Roman" w:hAnsi="Times New Roman" w:cs="Times New Roman"/>
                    </w:rPr>
                    <w:t>Общие страховые выплаты, млн руб.</w:t>
                  </w:r>
                </w:p>
              </w:tc>
              <w:tc>
                <w:tcPr>
                  <w:tcW w:w="2045" w:type="dxa"/>
                  <w:tcBorders>
                    <w:left w:val="single" w:sz="4" w:space="0" w:color="000000"/>
                    <w:bottom w:val="single" w:sz="4" w:space="0" w:color="000000"/>
                    <w:right w:val="single" w:sz="4" w:space="0" w:color="000000"/>
                  </w:tcBorders>
                  <w:tcMar>
                    <w:top w:w="55" w:type="dxa"/>
                    <w:left w:w="55" w:type="dxa"/>
                    <w:bottom w:w="55" w:type="dxa"/>
                    <w:right w:w="55" w:type="dxa"/>
                  </w:tcMar>
                </w:tcPr>
                <w:p w:rsidR="00607097" w:rsidRPr="0060763A" w:rsidRDefault="001A4A1A">
                  <w:pPr>
                    <w:pStyle w:val="Standard"/>
                    <w:snapToGrid w:val="0"/>
                    <w:jc w:val="right"/>
                    <w:rPr>
                      <w:rFonts w:ascii="Times New Roman" w:hAnsi="Times New Roman" w:cs="Times New Roman"/>
                    </w:rPr>
                  </w:pPr>
                  <w:r w:rsidRPr="0060763A">
                    <w:rPr>
                      <w:rStyle w:val="fontstyle01"/>
                      <w:rFonts w:ascii="Times New Roman" w:hAnsi="Times New Roman" w:cs="Times New Roman"/>
                      <w:color w:val="000000"/>
                      <w:sz w:val="24"/>
                      <w:szCs w:val="24"/>
                    </w:rPr>
                    <w:t>893 316</w:t>
                  </w:r>
                </w:p>
              </w:tc>
            </w:tr>
          </w:tbl>
          <w:p w:rsidR="00607097" w:rsidRPr="0060763A" w:rsidRDefault="00607097">
            <w:pPr>
              <w:pStyle w:val="Standard"/>
              <w:widowControl/>
              <w:tabs>
                <w:tab w:val="left" w:pos="540"/>
              </w:tabs>
              <w:suppressAutoHyphens w:val="0"/>
              <w:spacing w:line="276" w:lineRule="auto"/>
              <w:textAlignment w:val="auto"/>
              <w:rPr>
                <w:rFonts w:ascii="Times New Roman" w:hAnsi="Times New Roman" w:cs="Times New Roman"/>
              </w:rPr>
            </w:pPr>
          </w:p>
          <w:p w:rsidR="00607097" w:rsidRPr="0060763A" w:rsidRDefault="00607097">
            <w:pPr>
              <w:pStyle w:val="Standard"/>
              <w:widowControl/>
              <w:tabs>
                <w:tab w:val="left" w:pos="540"/>
              </w:tabs>
              <w:suppressAutoHyphens w:val="0"/>
              <w:spacing w:line="276" w:lineRule="auto"/>
              <w:textAlignment w:val="auto"/>
              <w:rPr>
                <w:rFonts w:ascii="Times New Roman" w:hAnsi="Times New Roman" w:cs="Times New Roman"/>
              </w:rPr>
            </w:pP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Pr="0060763A">
              <w:rPr>
                <w:rFonts w:ascii="Times New Roman" w:eastAsia="Times New Roman" w:hAnsi="Times New Roman" w:cs="Times New Roman"/>
                <w:kern w:val="0"/>
                <w:lang w:eastAsia="ru-RU" w:bidi="ar-SA"/>
              </w:rPr>
              <w:t>. Используя материалы Доклада для общественных консультаций «Влияние  климатических рисков  и устойчивое развитие финансового сектора РФ»,</w:t>
            </w:r>
            <w:hyperlink r:id="rId8" w:history="1">
              <w:r w:rsidRPr="0060763A">
                <w:rPr>
                  <w:rFonts w:ascii="Times New Roman" w:eastAsia="Arial" w:hAnsi="Times New Roman" w:cs="Times New Roman"/>
                  <w:color w:val="0000CC"/>
                  <w:kern w:val="0"/>
                  <w:sz w:val="20"/>
                  <w:szCs w:val="20"/>
                  <w:lang w:eastAsia="ru-RU" w:bidi="ar-SA"/>
                </w:rPr>
                <w:t>https://cbr.ru/Content/Document/File/108263/Consultation_Paper_200608.pdf</w:t>
              </w:r>
            </w:hyperlink>
            <w:r w:rsidRPr="0060763A">
              <w:rPr>
                <w:rFonts w:ascii="Times New Roman" w:eastAsia="Times New Roman" w:hAnsi="Times New Roman" w:cs="Times New Roman"/>
                <w:color w:val="0000FF"/>
                <w:kern w:val="0"/>
                <w:u w:val="single"/>
                <w:lang w:eastAsia="ru-RU" w:bidi="ar-SA"/>
              </w:rPr>
              <w:t xml:space="preserve">, </w:t>
            </w:r>
            <w:r w:rsidRPr="0060763A">
              <w:rPr>
                <w:rFonts w:ascii="Times New Roman" w:eastAsia="Times New Roman" w:hAnsi="Times New Roman" w:cs="Times New Roman"/>
                <w:kern w:val="0"/>
                <w:lang w:eastAsia="ru-RU" w:bidi="ar-SA"/>
              </w:rPr>
              <w:t>раскройте вопрос: Влияние  климатических рисков на деятельность финансовых организаций (страховщики и банки) .</w:t>
            </w:r>
          </w:p>
          <w:p w:rsidR="00607097" w:rsidRPr="0060763A" w:rsidRDefault="00607097">
            <w:pPr>
              <w:pStyle w:val="Standard"/>
              <w:widowControl/>
              <w:suppressAutoHyphens w:val="0"/>
              <w:spacing w:line="276" w:lineRule="auto"/>
              <w:jc w:val="both"/>
              <w:textAlignment w:val="auto"/>
              <w:rPr>
                <w:rFonts w:ascii="Times New Roman" w:eastAsia="Times New Roman" w:hAnsi="Times New Roman" w:cs="Times New Roman"/>
                <w:kern w:val="0"/>
                <w:lang w:eastAsia="ru-RU" w:bidi="ar-SA"/>
              </w:rPr>
            </w:pPr>
          </w:p>
          <w:p w:rsidR="00607097" w:rsidRPr="0060763A" w:rsidRDefault="001A4A1A">
            <w:pPr>
              <w:pStyle w:val="Standard"/>
              <w:spacing w:line="276" w:lineRule="auto"/>
              <w:rPr>
                <w:rFonts w:ascii="Times New Roman" w:hAnsi="Times New Roman" w:cs="Times New Roman"/>
              </w:rPr>
            </w:pPr>
            <w:r w:rsidRPr="0060763A">
              <w:rPr>
                <w:rFonts w:ascii="Times New Roman" w:hAnsi="Times New Roman" w:cs="Times New Roman"/>
                <w:b/>
                <w:bCs/>
                <w:color w:val="18202E"/>
              </w:rPr>
              <w:t xml:space="preserve">Задание 2. </w:t>
            </w:r>
            <w:r w:rsidRPr="0060763A">
              <w:rPr>
                <w:rFonts w:ascii="Times New Roman" w:hAnsi="Times New Roman" w:cs="Times New Roman"/>
                <w:color w:val="18202E"/>
              </w:rPr>
              <w:t xml:space="preserve">Для минимизации риска </w:t>
            </w:r>
            <w:proofErr w:type="spellStart"/>
            <w:r w:rsidRPr="0060763A">
              <w:rPr>
                <w:rFonts w:ascii="Times New Roman" w:hAnsi="Times New Roman" w:cs="Times New Roman"/>
                <w:color w:val="18202E"/>
              </w:rPr>
              <w:t>недополучения</w:t>
            </w:r>
            <w:proofErr w:type="spellEnd"/>
            <w:r w:rsidRPr="0060763A">
              <w:rPr>
                <w:rFonts w:ascii="Times New Roman" w:hAnsi="Times New Roman" w:cs="Times New Roman"/>
                <w:color w:val="18202E"/>
              </w:rPr>
              <w:t xml:space="preserve"> прибыли выберите наиболее прибыльный проект.  </w:t>
            </w:r>
          </w:p>
          <w:p w:rsidR="00607097" w:rsidRPr="0060763A" w:rsidRDefault="001A4A1A">
            <w:pPr>
              <w:pStyle w:val="Standard"/>
              <w:spacing w:line="276" w:lineRule="auto"/>
              <w:rPr>
                <w:rFonts w:ascii="Times New Roman" w:hAnsi="Times New Roman" w:cs="Times New Roman"/>
              </w:rPr>
            </w:pPr>
            <w:r w:rsidRPr="0060763A">
              <w:rPr>
                <w:rFonts w:ascii="Times New Roman" w:hAnsi="Times New Roman" w:cs="Times New Roman"/>
              </w:rPr>
              <w:t>При вложении капитала в проект типа «А» в 20 случаях из 200 случаев была получена прибыль 25 млн. руб., прибыль в 30 млн. руб. – в 80 случаях, прибыль 40 млн. руб. – в 100 случаях.</w:t>
            </w:r>
          </w:p>
          <w:p w:rsidR="00607097" w:rsidRPr="0060763A" w:rsidRDefault="001A4A1A">
            <w:pPr>
              <w:pStyle w:val="Standard"/>
              <w:spacing w:line="276" w:lineRule="auto"/>
              <w:rPr>
                <w:rFonts w:ascii="Times New Roman" w:hAnsi="Times New Roman" w:cs="Times New Roman"/>
              </w:rPr>
            </w:pPr>
            <w:r w:rsidRPr="0060763A">
              <w:rPr>
                <w:rFonts w:ascii="Times New Roman" w:hAnsi="Times New Roman" w:cs="Times New Roman"/>
              </w:rPr>
              <w:t xml:space="preserve">     При вложении капитала в проект типа «Б» из 240 случаев прибыль 30 млн. руб. была получена в 144 случаях, прибыль в 35 млн. руб. – в 72 случаях, прибыль 45 млн. руб. – </w:t>
            </w:r>
            <w:r w:rsidRPr="0060763A">
              <w:rPr>
                <w:rFonts w:ascii="Times New Roman" w:hAnsi="Times New Roman" w:cs="Times New Roman"/>
              </w:rPr>
              <w:lastRenderedPageBreak/>
              <w:t>в 24 случаях.</w:t>
            </w:r>
          </w:p>
          <w:p w:rsidR="00607097" w:rsidRPr="0060763A" w:rsidRDefault="001A4A1A">
            <w:pPr>
              <w:pStyle w:val="Standard"/>
              <w:suppressAutoHyphens w:val="0"/>
              <w:autoSpaceDE w:val="0"/>
              <w:spacing w:line="276" w:lineRule="auto"/>
              <w:jc w:val="both"/>
              <w:textAlignment w:val="auto"/>
              <w:rPr>
                <w:rFonts w:ascii="Times New Roman" w:eastAsia="Times New Roman" w:hAnsi="Times New Roman" w:cs="Times New Roman"/>
                <w:kern w:val="0"/>
                <w:lang w:eastAsia="ru-RU" w:bidi="ar-SA"/>
              </w:rPr>
            </w:pPr>
            <w:r w:rsidRPr="0060763A">
              <w:rPr>
                <w:rFonts w:ascii="Times New Roman" w:eastAsia="Times New Roman" w:hAnsi="Times New Roman" w:cs="Times New Roman"/>
                <w:kern w:val="0"/>
                <w:lang w:eastAsia="ru-RU" w:bidi="ar-SA"/>
              </w:rPr>
              <w:t>Критерием выбора является наибольшая сумма средней прибыли.</w:t>
            </w:r>
          </w:p>
          <w:p w:rsidR="00607097" w:rsidRPr="0060763A" w:rsidRDefault="00607097">
            <w:pPr>
              <w:pStyle w:val="Standard"/>
              <w:suppressAutoHyphens w:val="0"/>
              <w:autoSpaceDE w:val="0"/>
              <w:spacing w:line="276" w:lineRule="auto"/>
              <w:jc w:val="both"/>
              <w:textAlignment w:val="auto"/>
              <w:rPr>
                <w:rFonts w:ascii="Times New Roman" w:eastAsia="Times New Roman" w:hAnsi="Times New Roman" w:cs="Times New Roman"/>
                <w:kern w:val="0"/>
                <w:lang w:eastAsia="ru-RU" w:bidi="ar-SA"/>
              </w:rPr>
            </w:pPr>
          </w:p>
        </w:tc>
      </w:tr>
      <w:tr w:rsidR="00607097" w:rsidRPr="0060763A" w:rsidTr="004B6500">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jc w:val="both"/>
              <w:textAlignment w:val="auto"/>
              <w:rPr>
                <w:rFonts w:ascii="Times New Roman" w:eastAsia="Calibri" w:hAnsi="Times New Roman" w:cs="Times New Roman"/>
                <w:b/>
                <w:kern w:val="0"/>
                <w:lang w:eastAsia="en-US" w:bidi="ar-SA"/>
              </w:rPr>
            </w:pPr>
            <w:r w:rsidRPr="0060763A">
              <w:rPr>
                <w:rFonts w:ascii="Times New Roman" w:eastAsia="Calibri" w:hAnsi="Times New Roman" w:cs="Times New Roman"/>
                <w:b/>
                <w:kern w:val="0"/>
                <w:lang w:eastAsia="en-US" w:bidi="ar-SA"/>
              </w:rPr>
              <w:lastRenderedPageBreak/>
              <w:t>ПКП-1</w:t>
            </w:r>
          </w:p>
          <w:p w:rsidR="00607097" w:rsidRPr="0060763A" w:rsidRDefault="001A4A1A">
            <w:pPr>
              <w:widowControl/>
              <w:suppressAutoHyphens w:val="0"/>
              <w:jc w:val="both"/>
              <w:textAlignment w:val="auto"/>
              <w:rPr>
                <w:rFonts w:ascii="Times New Roman" w:hAnsi="Times New Roman" w:cs="Times New Roman"/>
              </w:rPr>
            </w:pPr>
            <w:r w:rsidRPr="0060763A">
              <w:rPr>
                <w:rFonts w:ascii="Times New Roman" w:eastAsia="Calibri" w:hAnsi="Times New Roman" w:cs="Times New Roman"/>
                <w:kern w:val="0"/>
                <w:lang w:eastAsia="en-US" w:bidi="ar-SA"/>
              </w:rPr>
              <w:t>Способность разрабатывать отдельные направления риск-менеджмента и страховые продукты</w:t>
            </w:r>
          </w:p>
        </w:tc>
        <w:tc>
          <w:tcPr>
            <w:tcW w:w="1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jc w:val="both"/>
              <w:textAlignment w:val="auto"/>
              <w:rPr>
                <w:rFonts w:ascii="Times New Roman" w:hAnsi="Times New Roman" w:cs="Times New Roman"/>
              </w:rPr>
            </w:pPr>
            <w:r w:rsidRPr="0060763A">
              <w:rPr>
                <w:rFonts w:ascii="Times New Roman" w:eastAsia="Calibri" w:hAnsi="Times New Roman" w:cs="Times New Roman"/>
                <w:color w:val="000000"/>
                <w:kern w:val="0"/>
                <w:lang w:eastAsia="en-US" w:bidi="ar-SA"/>
              </w:rPr>
              <w:t xml:space="preserve">1. Применяет теоретические знания для </w:t>
            </w:r>
            <w:r w:rsidRPr="0060763A">
              <w:rPr>
                <w:rFonts w:ascii="Times New Roman" w:eastAsia="Calibri" w:hAnsi="Times New Roman" w:cs="Times New Roman"/>
                <w:kern w:val="0"/>
                <w:lang w:eastAsia="en-US" w:bidi="ar-SA"/>
              </w:rPr>
              <w:t>разработки, освоения и внедрения методов и моделей управления рисками.</w:t>
            </w:r>
          </w:p>
          <w:p w:rsidR="00607097" w:rsidRPr="0060763A" w:rsidRDefault="001A4A1A">
            <w:pPr>
              <w:pStyle w:val="Style2"/>
              <w:widowControl/>
              <w:spacing w:line="240" w:lineRule="auto"/>
              <w:ind w:firstLine="0"/>
            </w:pPr>
            <w:r w:rsidRPr="0060763A">
              <w:rPr>
                <w:sz w:val="22"/>
                <w:szCs w:val="22"/>
              </w:rPr>
              <w:t xml:space="preserve">2. </w:t>
            </w:r>
            <w:r w:rsidRPr="0060763A">
              <w:rPr>
                <w:color w:val="000000"/>
                <w:sz w:val="22"/>
                <w:szCs w:val="22"/>
              </w:rPr>
              <w:t xml:space="preserve">Применяет теоретические знания для </w:t>
            </w:r>
            <w:r w:rsidRPr="0060763A">
              <w:rPr>
                <w:sz w:val="22"/>
                <w:szCs w:val="22"/>
              </w:rPr>
              <w:t>разработки, освоения и внедрения страховых продуктов.</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1.Знания – </w:t>
            </w:r>
            <w:r w:rsidRPr="0060763A">
              <w:rPr>
                <w:rFonts w:ascii="Times New Roman" w:eastAsia="Times New Roman" w:hAnsi="Times New Roman" w:cs="Times New Roman"/>
                <w:kern w:val="0"/>
                <w:lang w:eastAsia="ru-RU" w:bidi="ar-SA"/>
              </w:rPr>
              <w:t>методов и моделей управления рисками</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применять теоретические знания для разработки, освоения и внедрения методов и моделей управления рисками</w:t>
            </w: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2.Знания – </w:t>
            </w:r>
            <w:r w:rsidRPr="0060763A">
              <w:rPr>
                <w:rFonts w:ascii="Times New Roman" w:eastAsia="Times New Roman" w:hAnsi="Times New Roman" w:cs="Times New Roman"/>
                <w:kern w:val="0"/>
                <w:lang w:eastAsia="ru-RU" w:bidi="ar-SA"/>
              </w:rPr>
              <w:t>страховых продуктов</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применять теоретические знания для разработки освоения и внедрения страховых продуктов</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 xml:space="preserve">Задание </w:t>
            </w:r>
            <w:proofErr w:type="gramStart"/>
            <w:r w:rsidRPr="0060763A">
              <w:rPr>
                <w:rFonts w:ascii="Times New Roman" w:eastAsia="Times New Roman" w:hAnsi="Times New Roman" w:cs="Times New Roman"/>
                <w:b/>
                <w:kern w:val="0"/>
                <w:lang w:eastAsia="ru-RU" w:bidi="ar-SA"/>
              </w:rPr>
              <w:t>1</w:t>
            </w:r>
            <w:r w:rsidRPr="0060763A">
              <w:rPr>
                <w:rFonts w:ascii="Times New Roman" w:eastAsia="Times New Roman" w:hAnsi="Times New Roman" w:cs="Times New Roman"/>
                <w:kern w:val="0"/>
                <w:lang w:eastAsia="ru-RU" w:bidi="ar-SA"/>
              </w:rPr>
              <w:t>.</w:t>
            </w:r>
            <w:r w:rsidRPr="0060763A">
              <w:rPr>
                <w:rFonts w:ascii="Times New Roman" w:eastAsia="Times New Roman" w:hAnsi="Times New Roman" w:cs="Times New Roman"/>
                <w:lang w:eastAsia="ru-RU" w:bidi="ar-SA"/>
              </w:rPr>
              <w:t>.</w:t>
            </w:r>
            <w:proofErr w:type="gramEnd"/>
            <w:r w:rsidRPr="0060763A">
              <w:rPr>
                <w:rFonts w:ascii="Times New Roman" w:eastAsia="Times New Roman" w:hAnsi="Times New Roman" w:cs="Times New Roman"/>
                <w:lang w:eastAsia="ru-RU" w:bidi="ar-SA"/>
              </w:rPr>
              <w:t>Раскройте методику составления «карты рисков», покажите ее место в управлении риском. В какой форме может быть представлена карта рисков? Поясните сильные и слабые стороны этого метода оценки рисков.</w:t>
            </w:r>
          </w:p>
          <w:p w:rsidR="00607097" w:rsidRPr="0060763A" w:rsidRDefault="00607097">
            <w:pPr>
              <w:pStyle w:val="Standard"/>
              <w:widowControl/>
              <w:suppressAutoHyphens w:val="0"/>
              <w:spacing w:line="276" w:lineRule="auto"/>
              <w:jc w:val="both"/>
              <w:textAlignment w:val="auto"/>
              <w:rPr>
                <w:rFonts w:ascii="Times New Roman" w:hAnsi="Times New Roman" w:cs="Times New Roman"/>
              </w:rPr>
            </w:pP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00C44293">
              <w:rPr>
                <w:rFonts w:ascii="Times New Roman" w:eastAsia="Times New Roman" w:hAnsi="Times New Roman" w:cs="Times New Roman"/>
                <w:b/>
                <w:kern w:val="0"/>
                <w:lang w:eastAsia="ru-RU" w:bidi="ar-SA"/>
              </w:rPr>
              <w:t xml:space="preserve"> </w:t>
            </w:r>
            <w:r w:rsidRPr="0060763A">
              <w:rPr>
                <w:rFonts w:ascii="Times New Roman" w:eastAsia="Times New Roman" w:hAnsi="Times New Roman" w:cs="Times New Roman"/>
                <w:kern w:val="0"/>
                <w:lang w:eastAsia="ru-RU" w:bidi="ar-SA"/>
              </w:rPr>
              <w:t>Идентифицируйте риски страховщика, работающего исключительно в электронной форме. Укажите целесообразные превентивные мероприятия по ограничению рисков страховщика.</w:t>
            </w:r>
          </w:p>
          <w:tbl>
            <w:tblPr>
              <w:tblW w:w="3915" w:type="dxa"/>
              <w:tblInd w:w="63" w:type="dxa"/>
              <w:tblLayout w:type="fixed"/>
              <w:tblCellMar>
                <w:left w:w="10" w:type="dxa"/>
                <w:right w:w="10" w:type="dxa"/>
              </w:tblCellMar>
              <w:tblLook w:val="0000" w:firstRow="0" w:lastRow="0" w:firstColumn="0" w:lastColumn="0" w:noHBand="0" w:noVBand="0"/>
            </w:tblPr>
            <w:tblGrid>
              <w:gridCol w:w="1815"/>
              <w:gridCol w:w="2100"/>
            </w:tblGrid>
            <w:tr w:rsidR="00607097" w:rsidRPr="0060763A">
              <w:tc>
                <w:tcPr>
                  <w:tcW w:w="1815" w:type="dxa"/>
                  <w:tcBorders>
                    <w:top w:val="single" w:sz="4" w:space="0" w:color="000000"/>
                    <w:left w:val="single" w:sz="4" w:space="0" w:color="000000"/>
                    <w:bottom w:val="single" w:sz="4" w:space="0" w:color="000000"/>
                  </w:tcBorders>
                  <w:tcMar>
                    <w:top w:w="55" w:type="dxa"/>
                    <w:left w:w="55" w:type="dxa"/>
                    <w:bottom w:w="55" w:type="dxa"/>
                    <w:right w:w="55" w:type="dxa"/>
                  </w:tcMar>
                </w:tcPr>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Риски</w:t>
                  </w:r>
                </w:p>
              </w:tc>
              <w:tc>
                <w:tcPr>
                  <w:tcW w:w="210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Превентивные мероприятия</w:t>
                  </w:r>
                </w:p>
              </w:tc>
            </w:tr>
            <w:tr w:rsidR="00607097" w:rsidRPr="0060763A">
              <w:tc>
                <w:tcPr>
                  <w:tcW w:w="1815" w:type="dxa"/>
                  <w:tcBorders>
                    <w:left w:val="single" w:sz="4" w:space="0" w:color="000000"/>
                    <w:bottom w:val="single" w:sz="4" w:space="0" w:color="000000"/>
                  </w:tcBorders>
                  <w:tcMar>
                    <w:top w:w="55" w:type="dxa"/>
                    <w:left w:w="55" w:type="dxa"/>
                    <w:bottom w:w="55" w:type="dxa"/>
                    <w:right w:w="55" w:type="dxa"/>
                  </w:tcMar>
                </w:tcPr>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1.</w:t>
                  </w:r>
                </w:p>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2.</w:t>
                  </w:r>
                </w:p>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3.</w:t>
                  </w:r>
                </w:p>
              </w:tc>
              <w:tc>
                <w:tcPr>
                  <w:tcW w:w="2100" w:type="dxa"/>
                  <w:tcBorders>
                    <w:left w:val="single" w:sz="4" w:space="0" w:color="000000"/>
                    <w:bottom w:val="single" w:sz="4" w:space="0" w:color="000000"/>
                    <w:right w:val="single" w:sz="4" w:space="0" w:color="000000"/>
                  </w:tcBorders>
                  <w:tcMar>
                    <w:top w:w="55" w:type="dxa"/>
                    <w:left w:w="55" w:type="dxa"/>
                    <w:bottom w:w="55" w:type="dxa"/>
                    <w:right w:w="55" w:type="dxa"/>
                  </w:tcMar>
                </w:tcPr>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1.</w:t>
                  </w:r>
                </w:p>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2.</w:t>
                  </w:r>
                </w:p>
                <w:p w:rsidR="00607097" w:rsidRPr="0060763A" w:rsidRDefault="001A4A1A">
                  <w:pPr>
                    <w:pStyle w:val="TableContents"/>
                    <w:rPr>
                      <w:rFonts w:ascii="Times New Roman" w:eastAsia="Times New Roman" w:hAnsi="Times New Roman" w:cs="Times New Roman"/>
                    </w:rPr>
                  </w:pPr>
                  <w:r w:rsidRPr="0060763A">
                    <w:rPr>
                      <w:rFonts w:ascii="Times New Roman" w:eastAsia="Times New Roman" w:hAnsi="Times New Roman" w:cs="Times New Roman"/>
                    </w:rPr>
                    <w:t>3.</w:t>
                  </w:r>
                </w:p>
              </w:tc>
            </w:tr>
          </w:tbl>
          <w:p w:rsidR="00607097" w:rsidRPr="0060763A" w:rsidRDefault="00607097">
            <w:pPr>
              <w:pStyle w:val="Standard"/>
              <w:widowControl/>
              <w:suppressAutoHyphens w:val="0"/>
              <w:spacing w:line="276" w:lineRule="auto"/>
              <w:jc w:val="both"/>
              <w:textAlignment w:val="auto"/>
              <w:rPr>
                <w:rFonts w:ascii="Times New Roman" w:hAnsi="Times New Roman" w:cs="Times New Roman"/>
              </w:rPr>
            </w:pPr>
          </w:p>
          <w:p w:rsidR="00607097" w:rsidRPr="0060763A" w:rsidRDefault="00607097">
            <w:pPr>
              <w:pStyle w:val="Standard"/>
              <w:widowControl/>
              <w:suppressAutoHyphens w:val="0"/>
              <w:spacing w:line="276" w:lineRule="auto"/>
              <w:jc w:val="both"/>
              <w:textAlignment w:val="auto"/>
              <w:rPr>
                <w:rFonts w:ascii="Times New Roman" w:hAnsi="Times New Roman" w:cs="Times New Roman"/>
              </w:rPr>
            </w:pP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Pr="0060763A">
              <w:rPr>
                <w:rFonts w:ascii="Times New Roman" w:eastAsia="Times New Roman" w:hAnsi="Times New Roman" w:cs="Times New Roman"/>
                <w:kern w:val="0"/>
                <w:lang w:eastAsia="ru-RU" w:bidi="ar-SA"/>
              </w:rPr>
              <w:t>.</w:t>
            </w:r>
            <w:r w:rsidR="00C44293">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kern w:val="0"/>
                <w:lang w:eastAsia="ru-RU" w:bidi="ar-SA"/>
              </w:rPr>
              <w:t>Раскройте понятие хеджирования финансовых рисков. В каких случаях применяется эта технология управления риском? Укажите стратегии хеджирования финансовых рисков.</w:t>
            </w:r>
          </w:p>
          <w:p w:rsidR="00607097" w:rsidRPr="0060763A" w:rsidRDefault="00607097">
            <w:pPr>
              <w:pStyle w:val="Standard"/>
              <w:widowControl/>
              <w:suppressAutoHyphens w:val="0"/>
              <w:spacing w:line="276" w:lineRule="auto"/>
              <w:jc w:val="both"/>
              <w:textAlignment w:val="auto"/>
              <w:rPr>
                <w:rFonts w:ascii="Times New Roman" w:hAnsi="Times New Roman" w:cs="Times New Roman"/>
              </w:rPr>
            </w:pPr>
          </w:p>
          <w:p w:rsidR="00607097" w:rsidRPr="0060763A" w:rsidRDefault="001A4A1A">
            <w:pPr>
              <w:widowControl/>
              <w:suppressAutoHyphens w:val="0"/>
              <w:autoSpaceDE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Pr="0060763A">
              <w:rPr>
                <w:rFonts w:ascii="Times New Roman" w:eastAsia="Times New Roman" w:hAnsi="Times New Roman" w:cs="Times New Roman"/>
                <w:kern w:val="0"/>
                <w:lang w:eastAsia="ru-RU" w:bidi="ar-SA"/>
              </w:rPr>
              <w:t xml:space="preserve">. Для разработки портфельной стратегии ранжируйте виды страхования, проводимые страховщиком, по модели Бостонской матрицы, исходя из современной ситуации на страховом рынке РФ. В портфель вошли следующие виды страхования: ОСАГО (34%), ОСОПО (2%), ОСОП (8%), страхование автотранспорта (28%), страхование имущества юридических лиц (6%), страхование ответственности </w:t>
            </w:r>
            <w:r w:rsidRPr="0060763A">
              <w:rPr>
                <w:rFonts w:ascii="Times New Roman" w:eastAsia="Times New Roman" w:hAnsi="Times New Roman" w:cs="Times New Roman"/>
                <w:kern w:val="0"/>
                <w:lang w:eastAsia="ru-RU" w:bidi="ar-SA"/>
              </w:rPr>
              <w:lastRenderedPageBreak/>
              <w:t xml:space="preserve">владельца квартиры, страхование профессиональной ответственности (3%), страхование от несчастных случаев, ДМС (13%), страхование предпринимательских рисков (3%).   </w:t>
            </w:r>
          </w:p>
          <w:p w:rsidR="00607097" w:rsidRPr="0060763A" w:rsidRDefault="00607097">
            <w:pPr>
              <w:widowControl/>
              <w:suppressAutoHyphens w:val="0"/>
              <w:autoSpaceDE w:val="0"/>
              <w:jc w:val="both"/>
              <w:textAlignment w:val="auto"/>
              <w:rPr>
                <w:rFonts w:ascii="Times New Roman" w:hAnsi="Times New Roman" w:cs="Times New Roman"/>
              </w:rPr>
            </w:pPr>
          </w:p>
        </w:tc>
      </w:tr>
      <w:tr w:rsidR="00607097" w:rsidRPr="0060763A" w:rsidTr="004B6500">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jc w:val="both"/>
              <w:textAlignment w:val="auto"/>
              <w:rPr>
                <w:rFonts w:ascii="Times New Roman" w:eastAsia="Calibri" w:hAnsi="Times New Roman" w:cs="Times New Roman"/>
                <w:b/>
                <w:kern w:val="0"/>
                <w:lang w:eastAsia="en-US" w:bidi="ar-SA"/>
              </w:rPr>
            </w:pPr>
            <w:r w:rsidRPr="0060763A">
              <w:rPr>
                <w:rFonts w:ascii="Times New Roman" w:eastAsia="Calibri" w:hAnsi="Times New Roman" w:cs="Times New Roman"/>
                <w:b/>
                <w:kern w:val="0"/>
                <w:lang w:eastAsia="en-US" w:bidi="ar-SA"/>
              </w:rPr>
              <w:lastRenderedPageBreak/>
              <w:t>ПКП-4</w:t>
            </w:r>
          </w:p>
          <w:p w:rsidR="00607097" w:rsidRPr="0060763A" w:rsidRDefault="001A4A1A">
            <w:pPr>
              <w:widowControl/>
              <w:suppressAutoHyphens w:val="0"/>
              <w:jc w:val="both"/>
              <w:textAlignment w:val="auto"/>
              <w:rPr>
                <w:rFonts w:ascii="Times New Roman" w:hAnsi="Times New Roman" w:cs="Times New Roman"/>
              </w:rPr>
            </w:pPr>
            <w:r w:rsidRPr="0060763A">
              <w:rPr>
                <w:rFonts w:ascii="Times New Roman" w:eastAsia="Calibri" w:hAnsi="Times New Roman" w:cs="Times New Roman"/>
                <w:kern w:val="0"/>
                <w:lang w:eastAsia="en-US" w:bidi="ar-SA"/>
              </w:rPr>
              <w:t xml:space="preserve">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w:t>
            </w:r>
            <w:proofErr w:type="spellStart"/>
            <w:r w:rsidRPr="0060763A">
              <w:rPr>
                <w:rFonts w:ascii="Times New Roman" w:eastAsia="Calibri" w:hAnsi="Times New Roman" w:cs="Times New Roman"/>
                <w:kern w:val="0"/>
                <w:lang w:eastAsia="en-US" w:bidi="ar-SA"/>
              </w:rPr>
              <w:t>андеррайтинга</w:t>
            </w:r>
            <w:proofErr w:type="spellEnd"/>
            <w:r w:rsidRPr="0060763A">
              <w:rPr>
                <w:rFonts w:ascii="Times New Roman" w:eastAsia="Calibri" w:hAnsi="Times New Roman" w:cs="Times New Roman"/>
                <w:kern w:val="0"/>
                <w:lang w:eastAsia="en-US" w:bidi="ar-SA"/>
              </w:rPr>
              <w:t xml:space="preserve"> страховой организации</w:t>
            </w:r>
          </w:p>
        </w:tc>
        <w:tc>
          <w:tcPr>
            <w:tcW w:w="1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yle2"/>
              <w:widowControl/>
              <w:spacing w:line="240" w:lineRule="auto"/>
              <w:ind w:firstLine="0"/>
              <w:rPr>
                <w:sz w:val="22"/>
                <w:szCs w:val="22"/>
              </w:rPr>
            </w:pPr>
            <w:r w:rsidRPr="0060763A">
              <w:rPr>
                <w:sz w:val="22"/>
                <w:szCs w:val="22"/>
              </w:rPr>
              <w:t>1. Формирует и внедряет системы оценки рисками, основанные на математических методах, сборе и анализе статистических баз данных.</w:t>
            </w:r>
          </w:p>
          <w:p w:rsidR="00607097" w:rsidRPr="0060763A" w:rsidRDefault="001A4A1A">
            <w:pPr>
              <w:pStyle w:val="Style2"/>
              <w:widowControl/>
              <w:spacing w:line="240" w:lineRule="auto"/>
              <w:ind w:firstLine="0"/>
            </w:pPr>
            <w:r w:rsidRPr="0060763A">
              <w:rPr>
                <w:sz w:val="22"/>
                <w:szCs w:val="22"/>
              </w:rPr>
              <w:t xml:space="preserve">2. Вырабатывает управленческие решения по эффективному формированию и использованию </w:t>
            </w:r>
            <w:r w:rsidRPr="0060763A">
              <w:rPr>
                <w:rFonts w:eastAsia="Calibri"/>
                <w:sz w:val="22"/>
                <w:szCs w:val="22"/>
              </w:rPr>
              <w:t>экспертных оценок рисков.</w:t>
            </w:r>
          </w:p>
          <w:p w:rsidR="00607097" w:rsidRPr="0060763A" w:rsidRDefault="001A4A1A">
            <w:pPr>
              <w:pStyle w:val="Style2"/>
              <w:widowControl/>
              <w:spacing w:line="240" w:lineRule="auto"/>
              <w:ind w:firstLine="0"/>
              <w:rPr>
                <w:rFonts w:eastAsia="Calibri"/>
                <w:sz w:val="22"/>
                <w:szCs w:val="22"/>
              </w:rPr>
            </w:pPr>
            <w:r w:rsidRPr="0060763A">
              <w:rPr>
                <w:rFonts w:eastAsia="Calibri"/>
                <w:sz w:val="22"/>
                <w:szCs w:val="22"/>
              </w:rPr>
              <w:t>3. Разрабатывает, осваивает и внедряет программы управления рисками предприятий и организаций.</w:t>
            </w:r>
          </w:p>
          <w:p w:rsidR="00607097" w:rsidRPr="0060763A" w:rsidRDefault="001A4A1A">
            <w:pPr>
              <w:pStyle w:val="Style2"/>
              <w:widowControl/>
              <w:spacing w:line="240" w:lineRule="auto"/>
              <w:ind w:firstLine="0"/>
            </w:pPr>
            <w:r w:rsidRPr="0060763A">
              <w:rPr>
                <w:rFonts w:eastAsia="Calibri"/>
                <w:sz w:val="22"/>
                <w:szCs w:val="22"/>
              </w:rPr>
              <w:t xml:space="preserve">4. Формирует и реализует политику </w:t>
            </w:r>
            <w:proofErr w:type="spellStart"/>
            <w:r w:rsidRPr="0060763A">
              <w:rPr>
                <w:rFonts w:eastAsia="Calibri"/>
                <w:sz w:val="22"/>
                <w:szCs w:val="22"/>
              </w:rPr>
              <w:t>андеррайтинга</w:t>
            </w:r>
            <w:proofErr w:type="spellEnd"/>
            <w:r w:rsidRPr="0060763A">
              <w:rPr>
                <w:rFonts w:eastAsia="Calibri"/>
                <w:sz w:val="22"/>
                <w:szCs w:val="22"/>
              </w:rPr>
              <w:t xml:space="preserve"> страховой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1.Знания – </w:t>
            </w:r>
            <w:r w:rsidRPr="0060763A">
              <w:rPr>
                <w:rFonts w:ascii="Times New Roman" w:eastAsia="Times New Roman" w:hAnsi="Times New Roman" w:cs="Times New Roman"/>
                <w:color w:val="0F0F0F"/>
                <w:kern w:val="0"/>
                <w:lang w:eastAsia="ru-RU" w:bidi="ar-SA"/>
              </w:rPr>
              <w:t>математических методов, сборе и анализе статистических баз данных</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color w:val="0F0F0F"/>
                <w:kern w:val="0"/>
                <w:lang w:eastAsia="ru-RU" w:bidi="ar-SA"/>
              </w:rPr>
              <w:t>формировать и внедрять системы оценки рисками, основанные на математических методах, сборе и анализе статистических баз данных</w:t>
            </w: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2.Знания – </w:t>
            </w:r>
            <w:r w:rsidRPr="0060763A">
              <w:rPr>
                <w:rFonts w:ascii="Times New Roman" w:eastAsia="Times New Roman" w:hAnsi="Times New Roman" w:cs="Times New Roman"/>
                <w:kern w:val="0"/>
                <w:lang w:eastAsia="ru-RU" w:bidi="ar-SA"/>
              </w:rPr>
              <w:t xml:space="preserve">экспертных </w:t>
            </w:r>
            <w:r w:rsidRPr="0060763A">
              <w:rPr>
                <w:rFonts w:ascii="Times New Roman" w:eastAsia="Times New Roman" w:hAnsi="Times New Roman" w:cs="Times New Roman"/>
                <w:color w:val="0E0E0E"/>
                <w:kern w:val="0"/>
                <w:lang w:eastAsia="ru-RU" w:bidi="ar-SA"/>
              </w:rPr>
              <w:t xml:space="preserve">оценок </w:t>
            </w:r>
            <w:r w:rsidRPr="0060763A">
              <w:rPr>
                <w:rFonts w:ascii="Times New Roman" w:eastAsia="Times New Roman" w:hAnsi="Times New Roman" w:cs="Times New Roman"/>
                <w:color w:val="0C0C0C"/>
                <w:kern w:val="0"/>
                <w:lang w:eastAsia="ru-RU" w:bidi="ar-SA"/>
              </w:rPr>
              <w:t>рисков</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color w:val="0F0F0F"/>
                <w:kern w:val="0"/>
                <w:lang w:eastAsia="ru-RU" w:bidi="ar-SA"/>
              </w:rPr>
              <w:t xml:space="preserve">вырабатывать </w:t>
            </w:r>
            <w:r w:rsidRPr="0060763A">
              <w:rPr>
                <w:rFonts w:ascii="Times New Roman" w:eastAsia="Times New Roman" w:hAnsi="Times New Roman" w:cs="Times New Roman"/>
                <w:color w:val="0C0C0C"/>
                <w:kern w:val="0"/>
                <w:lang w:eastAsia="ru-RU" w:bidi="ar-SA"/>
              </w:rPr>
              <w:t xml:space="preserve">управленческие </w:t>
            </w:r>
            <w:r w:rsidRPr="0060763A">
              <w:rPr>
                <w:rFonts w:ascii="Times New Roman" w:eastAsia="Times New Roman" w:hAnsi="Times New Roman" w:cs="Times New Roman"/>
                <w:color w:val="0F0F0F"/>
                <w:kern w:val="0"/>
                <w:lang w:eastAsia="ru-RU" w:bidi="ar-SA"/>
              </w:rPr>
              <w:t xml:space="preserve">решения </w:t>
            </w:r>
            <w:r w:rsidRPr="0060763A">
              <w:rPr>
                <w:rFonts w:ascii="Times New Roman" w:eastAsia="Times New Roman" w:hAnsi="Times New Roman" w:cs="Times New Roman"/>
                <w:color w:val="1A1A1A"/>
                <w:kern w:val="0"/>
                <w:lang w:eastAsia="ru-RU" w:bidi="ar-SA"/>
              </w:rPr>
              <w:t>по</w:t>
            </w:r>
            <w:r w:rsidRPr="0060763A">
              <w:rPr>
                <w:rFonts w:ascii="Times New Roman" w:eastAsia="Times New Roman" w:hAnsi="Times New Roman" w:cs="Times New Roman"/>
                <w:kern w:val="0"/>
                <w:lang w:eastAsia="ru-RU" w:bidi="ar-SA"/>
              </w:rPr>
              <w:t xml:space="preserve"> эффективному </w:t>
            </w:r>
            <w:r w:rsidRPr="0060763A">
              <w:rPr>
                <w:rFonts w:ascii="Times New Roman" w:eastAsia="Times New Roman" w:hAnsi="Times New Roman" w:cs="Times New Roman"/>
                <w:color w:val="0F0F0F"/>
                <w:kern w:val="0"/>
                <w:lang w:eastAsia="ru-RU" w:bidi="ar-SA"/>
              </w:rPr>
              <w:t xml:space="preserve">формированию </w:t>
            </w:r>
            <w:r w:rsidRPr="0060763A">
              <w:rPr>
                <w:rFonts w:ascii="Times New Roman" w:eastAsia="Times New Roman" w:hAnsi="Times New Roman" w:cs="Times New Roman"/>
                <w:color w:val="161616"/>
                <w:kern w:val="0"/>
                <w:lang w:eastAsia="ru-RU" w:bidi="ar-SA"/>
              </w:rPr>
              <w:t xml:space="preserve">и </w:t>
            </w:r>
            <w:r w:rsidRPr="0060763A">
              <w:rPr>
                <w:rFonts w:ascii="Times New Roman" w:eastAsia="Times New Roman" w:hAnsi="Times New Roman" w:cs="Times New Roman"/>
                <w:color w:val="0F0F0F"/>
                <w:kern w:val="0"/>
                <w:lang w:eastAsia="ru-RU" w:bidi="ar-SA"/>
              </w:rPr>
              <w:t>использованию</w:t>
            </w:r>
            <w:r w:rsidRPr="0060763A">
              <w:rPr>
                <w:rFonts w:ascii="Times New Roman" w:eastAsia="Times New Roman" w:hAnsi="Times New Roman" w:cs="Times New Roman"/>
                <w:kern w:val="0"/>
                <w:lang w:eastAsia="ru-RU" w:bidi="ar-SA"/>
              </w:rPr>
              <w:t xml:space="preserve"> экспертных </w:t>
            </w:r>
            <w:r w:rsidRPr="0060763A">
              <w:rPr>
                <w:rFonts w:ascii="Times New Roman" w:eastAsia="Times New Roman" w:hAnsi="Times New Roman" w:cs="Times New Roman"/>
                <w:color w:val="0E0E0E"/>
                <w:kern w:val="0"/>
                <w:lang w:eastAsia="ru-RU" w:bidi="ar-SA"/>
              </w:rPr>
              <w:t xml:space="preserve">оценок </w:t>
            </w:r>
            <w:r w:rsidRPr="0060763A">
              <w:rPr>
                <w:rFonts w:ascii="Times New Roman" w:eastAsia="Times New Roman" w:hAnsi="Times New Roman" w:cs="Times New Roman"/>
                <w:color w:val="0C0C0C"/>
                <w:kern w:val="0"/>
                <w:lang w:eastAsia="ru-RU" w:bidi="ar-SA"/>
              </w:rPr>
              <w:t>рисков</w:t>
            </w: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3. Знания – </w:t>
            </w:r>
            <w:r w:rsidRPr="0060763A">
              <w:rPr>
                <w:rFonts w:ascii="Times New Roman" w:eastAsia="Times New Roman" w:hAnsi="Times New Roman" w:cs="Times New Roman"/>
                <w:color w:val="131313"/>
                <w:kern w:val="0"/>
                <w:lang w:eastAsia="ru-RU" w:bidi="ar-SA"/>
              </w:rPr>
              <w:t>программ</w:t>
            </w:r>
            <w:r w:rsidRPr="0060763A">
              <w:rPr>
                <w:rFonts w:ascii="Times New Roman" w:eastAsia="Times New Roman" w:hAnsi="Times New Roman" w:cs="Times New Roman"/>
                <w:kern w:val="0"/>
                <w:lang w:eastAsia="ru-RU" w:bidi="ar-SA"/>
              </w:rPr>
              <w:t xml:space="preserve"> управления </w:t>
            </w:r>
            <w:r w:rsidRPr="0060763A">
              <w:rPr>
                <w:rFonts w:ascii="Times New Roman" w:eastAsia="Times New Roman" w:hAnsi="Times New Roman" w:cs="Times New Roman"/>
                <w:color w:val="0E0E0E"/>
                <w:kern w:val="0"/>
                <w:lang w:eastAsia="ru-RU" w:bidi="ar-SA"/>
              </w:rPr>
              <w:t xml:space="preserve">рисками </w:t>
            </w:r>
            <w:r w:rsidRPr="0060763A">
              <w:rPr>
                <w:rFonts w:ascii="Times New Roman" w:eastAsia="Times New Roman" w:hAnsi="Times New Roman" w:cs="Times New Roman"/>
                <w:color w:val="0F0F0F"/>
                <w:kern w:val="0"/>
                <w:lang w:eastAsia="ru-RU" w:bidi="ar-SA"/>
              </w:rPr>
              <w:t xml:space="preserve">предприятий </w:t>
            </w:r>
            <w:r w:rsidRPr="0060763A">
              <w:rPr>
                <w:rFonts w:ascii="Times New Roman" w:eastAsia="Times New Roman" w:hAnsi="Times New Roman" w:cs="Times New Roman"/>
                <w:color w:val="151515"/>
                <w:kern w:val="0"/>
                <w:lang w:eastAsia="ru-RU" w:bidi="ar-SA"/>
              </w:rPr>
              <w:t xml:space="preserve">и </w:t>
            </w:r>
            <w:r w:rsidRPr="0060763A">
              <w:rPr>
                <w:rFonts w:ascii="Times New Roman" w:eastAsia="Times New Roman" w:hAnsi="Times New Roman" w:cs="Times New Roman"/>
                <w:kern w:val="0"/>
                <w:lang w:eastAsia="ru-RU" w:bidi="ar-SA"/>
              </w:rPr>
              <w:t>организаций</w:t>
            </w: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proofErr w:type="spellStart"/>
            <w:proofErr w:type="gramStart"/>
            <w:r w:rsidRPr="0060763A">
              <w:rPr>
                <w:rFonts w:ascii="Times New Roman" w:eastAsia="Times New Roman" w:hAnsi="Times New Roman" w:cs="Times New Roman"/>
                <w:kern w:val="0"/>
                <w:lang w:eastAsia="ru-RU" w:bidi="ar-SA"/>
              </w:rPr>
              <w:t>разрабатывать,</w:t>
            </w:r>
            <w:r w:rsidRPr="0060763A">
              <w:rPr>
                <w:rFonts w:ascii="Times New Roman" w:eastAsia="Times New Roman" w:hAnsi="Times New Roman" w:cs="Times New Roman"/>
                <w:color w:val="0C0C0C"/>
                <w:kern w:val="0"/>
                <w:lang w:eastAsia="ru-RU" w:bidi="ar-SA"/>
              </w:rPr>
              <w:t>осваивать</w:t>
            </w:r>
            <w:proofErr w:type="spellEnd"/>
            <w:proofErr w:type="gramEnd"/>
            <w:r w:rsidRPr="0060763A">
              <w:rPr>
                <w:rFonts w:ascii="Times New Roman" w:eastAsia="Times New Roman" w:hAnsi="Times New Roman" w:cs="Times New Roman"/>
                <w:color w:val="0C0C0C"/>
                <w:kern w:val="0"/>
                <w:lang w:eastAsia="ru-RU" w:bidi="ar-SA"/>
              </w:rPr>
              <w:t xml:space="preserve"> </w:t>
            </w:r>
            <w:r w:rsidRPr="0060763A">
              <w:rPr>
                <w:rFonts w:ascii="Times New Roman" w:eastAsia="Times New Roman" w:hAnsi="Times New Roman" w:cs="Times New Roman"/>
                <w:color w:val="161616"/>
                <w:kern w:val="0"/>
                <w:lang w:eastAsia="ru-RU" w:bidi="ar-SA"/>
              </w:rPr>
              <w:t xml:space="preserve">и </w:t>
            </w:r>
            <w:r w:rsidRPr="0060763A">
              <w:rPr>
                <w:rFonts w:ascii="Times New Roman" w:eastAsia="Times New Roman" w:hAnsi="Times New Roman" w:cs="Times New Roman"/>
                <w:color w:val="0E0E0E"/>
                <w:kern w:val="0"/>
                <w:lang w:eastAsia="ru-RU" w:bidi="ar-SA"/>
              </w:rPr>
              <w:t xml:space="preserve">внедрять </w:t>
            </w:r>
            <w:r w:rsidRPr="0060763A">
              <w:rPr>
                <w:rFonts w:ascii="Times New Roman" w:eastAsia="Times New Roman" w:hAnsi="Times New Roman" w:cs="Times New Roman"/>
                <w:color w:val="131313"/>
                <w:kern w:val="0"/>
                <w:lang w:eastAsia="ru-RU" w:bidi="ar-SA"/>
              </w:rPr>
              <w:t>программы</w:t>
            </w:r>
            <w:r w:rsidRPr="0060763A">
              <w:rPr>
                <w:rFonts w:ascii="Times New Roman" w:eastAsia="Times New Roman" w:hAnsi="Times New Roman" w:cs="Times New Roman"/>
                <w:kern w:val="0"/>
                <w:lang w:eastAsia="ru-RU" w:bidi="ar-SA"/>
              </w:rPr>
              <w:t xml:space="preserve"> управления </w:t>
            </w:r>
            <w:r w:rsidRPr="0060763A">
              <w:rPr>
                <w:rFonts w:ascii="Times New Roman" w:eastAsia="Times New Roman" w:hAnsi="Times New Roman" w:cs="Times New Roman"/>
                <w:color w:val="0E0E0E"/>
                <w:kern w:val="0"/>
                <w:lang w:eastAsia="ru-RU" w:bidi="ar-SA"/>
              </w:rPr>
              <w:t xml:space="preserve">рисками </w:t>
            </w:r>
            <w:r w:rsidRPr="0060763A">
              <w:rPr>
                <w:rFonts w:ascii="Times New Roman" w:eastAsia="Times New Roman" w:hAnsi="Times New Roman" w:cs="Times New Roman"/>
                <w:color w:val="0F0F0F"/>
                <w:kern w:val="0"/>
                <w:lang w:eastAsia="ru-RU" w:bidi="ar-SA"/>
              </w:rPr>
              <w:lastRenderedPageBreak/>
              <w:t xml:space="preserve">предприятий </w:t>
            </w:r>
            <w:r w:rsidRPr="0060763A">
              <w:rPr>
                <w:rFonts w:ascii="Times New Roman" w:eastAsia="Times New Roman" w:hAnsi="Times New Roman" w:cs="Times New Roman"/>
                <w:color w:val="151515"/>
                <w:kern w:val="0"/>
                <w:lang w:eastAsia="ru-RU" w:bidi="ar-SA"/>
              </w:rPr>
              <w:t xml:space="preserve">и </w:t>
            </w:r>
            <w:r w:rsidRPr="0060763A">
              <w:rPr>
                <w:rFonts w:ascii="Times New Roman" w:eastAsia="Times New Roman" w:hAnsi="Times New Roman" w:cs="Times New Roman"/>
                <w:kern w:val="0"/>
                <w:lang w:eastAsia="ru-RU" w:bidi="ar-SA"/>
              </w:rPr>
              <w:t>организаций</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4. Знания – </w:t>
            </w:r>
            <w:proofErr w:type="spellStart"/>
            <w:r w:rsidRPr="0060763A">
              <w:rPr>
                <w:rFonts w:ascii="Times New Roman" w:eastAsia="Times New Roman" w:hAnsi="Times New Roman" w:cs="Times New Roman"/>
                <w:color w:val="0E0E0E"/>
                <w:kern w:val="0"/>
                <w:lang w:eastAsia="ru-RU" w:bidi="ar-SA"/>
              </w:rPr>
              <w:t>андеррайтинга</w:t>
            </w:r>
            <w:proofErr w:type="spellEnd"/>
            <w:r w:rsidRPr="0060763A">
              <w:rPr>
                <w:rFonts w:ascii="Times New Roman" w:eastAsia="Times New Roman" w:hAnsi="Times New Roman" w:cs="Times New Roman"/>
                <w:color w:val="0E0E0E"/>
                <w:kern w:val="0"/>
                <w:lang w:eastAsia="ru-RU" w:bidi="ar-SA"/>
              </w:rPr>
              <w:t xml:space="preserve"> страховой организации</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color w:val="0E0E0E"/>
                <w:kern w:val="0"/>
                <w:lang w:eastAsia="ru-RU" w:bidi="ar-SA"/>
              </w:rPr>
              <w:t xml:space="preserve">формировать </w:t>
            </w:r>
            <w:r w:rsidRPr="0060763A">
              <w:rPr>
                <w:rFonts w:ascii="Times New Roman" w:eastAsia="Times New Roman" w:hAnsi="Times New Roman" w:cs="Times New Roman"/>
                <w:color w:val="131313"/>
                <w:kern w:val="0"/>
                <w:lang w:eastAsia="ru-RU" w:bidi="ar-SA"/>
              </w:rPr>
              <w:t xml:space="preserve">и </w:t>
            </w:r>
            <w:r w:rsidRPr="0060763A">
              <w:rPr>
                <w:rFonts w:ascii="Times New Roman" w:eastAsia="Times New Roman" w:hAnsi="Times New Roman" w:cs="Times New Roman"/>
                <w:kern w:val="0"/>
                <w:lang w:eastAsia="ru-RU" w:bidi="ar-SA"/>
              </w:rPr>
              <w:t xml:space="preserve">реализовать </w:t>
            </w:r>
            <w:r w:rsidRPr="0060763A">
              <w:rPr>
                <w:rFonts w:ascii="Times New Roman" w:eastAsia="Times New Roman" w:hAnsi="Times New Roman" w:cs="Times New Roman"/>
                <w:color w:val="0F0F0F"/>
                <w:kern w:val="0"/>
                <w:lang w:eastAsia="ru-RU" w:bidi="ar-SA"/>
              </w:rPr>
              <w:t xml:space="preserve">политику </w:t>
            </w:r>
            <w:proofErr w:type="spellStart"/>
            <w:r w:rsidRPr="0060763A">
              <w:rPr>
                <w:rFonts w:ascii="Times New Roman" w:eastAsia="Times New Roman" w:hAnsi="Times New Roman" w:cs="Times New Roman"/>
                <w:color w:val="0E0E0E"/>
                <w:kern w:val="0"/>
                <w:lang w:eastAsia="ru-RU" w:bidi="ar-SA"/>
              </w:rPr>
              <w:t>андеррайтинга</w:t>
            </w:r>
            <w:proofErr w:type="spellEnd"/>
            <w:r w:rsidRPr="0060763A">
              <w:rPr>
                <w:rFonts w:ascii="Times New Roman" w:eastAsia="Times New Roman" w:hAnsi="Times New Roman" w:cs="Times New Roman"/>
                <w:color w:val="0E0E0E"/>
                <w:kern w:val="0"/>
                <w:lang w:eastAsia="ru-RU" w:bidi="ar-SA"/>
              </w:rPr>
              <w:t xml:space="preserve"> страховой организации</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bCs/>
                <w:kern w:val="0"/>
                <w:lang w:eastAsia="ru-RU" w:bidi="ar-SA"/>
              </w:rPr>
              <w:lastRenderedPageBreak/>
              <w:t xml:space="preserve">Задание1. </w:t>
            </w:r>
            <w:r w:rsidRPr="0060763A">
              <w:rPr>
                <w:rFonts w:ascii="Times New Roman" w:eastAsia="Times New Roman" w:hAnsi="Times New Roman" w:cs="Times New Roman"/>
                <w:kern w:val="0"/>
                <w:lang w:eastAsia="ru-RU" w:bidi="ar-SA"/>
              </w:rPr>
              <w:t xml:space="preserve">Раскройте </w:t>
            </w:r>
            <w:proofErr w:type="gramStart"/>
            <w:r w:rsidRPr="0060763A">
              <w:rPr>
                <w:rFonts w:ascii="Times New Roman" w:eastAsia="Times New Roman" w:hAnsi="Times New Roman" w:cs="Times New Roman"/>
                <w:kern w:val="0"/>
                <w:lang w:eastAsia="ru-RU" w:bidi="ar-SA"/>
              </w:rPr>
              <w:t>цель ,</w:t>
            </w:r>
            <w:proofErr w:type="gramEnd"/>
            <w:r w:rsidRPr="0060763A">
              <w:rPr>
                <w:rFonts w:ascii="Times New Roman" w:eastAsia="Times New Roman" w:hAnsi="Times New Roman" w:cs="Times New Roman"/>
                <w:kern w:val="0"/>
                <w:lang w:eastAsia="ru-RU" w:bidi="ar-SA"/>
              </w:rPr>
              <w:t xml:space="preserve"> задачи и содержание</w:t>
            </w:r>
            <w:r w:rsidRPr="0060763A">
              <w:rPr>
                <w:rFonts w:ascii="Times New Roman" w:eastAsia="Times New Roman" w:hAnsi="Times New Roman" w:cs="Times New Roman"/>
                <w:b/>
                <w:bCs/>
                <w:kern w:val="0"/>
                <w:lang w:eastAsia="ru-RU" w:bidi="ar-SA"/>
              </w:rPr>
              <w:t xml:space="preserve"> </w:t>
            </w:r>
            <w:r w:rsidRPr="0060763A">
              <w:rPr>
                <w:rFonts w:ascii="Times New Roman" w:eastAsia="Times New Roman" w:hAnsi="Times New Roman" w:cs="Times New Roman"/>
                <w:color w:val="000000"/>
                <w:kern w:val="0"/>
                <w:lang w:eastAsia="ru-RU" w:bidi="ar-SA"/>
              </w:rPr>
              <w:t xml:space="preserve"> принятой регулятором концепции риск - ориентированного управления финансовой деятельностью в России. Какие задачи эта концепция ставит в сфере страхового дела? Поясните, какие этапы реализации концепции предусмотрены регулятором, и какой этап достигнут страховым бизнесом к настоящему времени.</w:t>
            </w:r>
          </w:p>
          <w:p w:rsidR="00607097" w:rsidRPr="0060763A" w:rsidRDefault="00607097">
            <w:pPr>
              <w:pStyle w:val="Standard"/>
              <w:widowControl/>
              <w:suppressAutoHyphens w:val="0"/>
              <w:spacing w:line="276" w:lineRule="auto"/>
              <w:jc w:val="both"/>
              <w:textAlignment w:val="auto"/>
              <w:rPr>
                <w:rFonts w:ascii="Times New Roman" w:hAnsi="Times New Roman" w:cs="Times New Roman"/>
              </w:rPr>
            </w:pP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bCs/>
                <w:kern w:val="0"/>
                <w:lang w:eastAsia="ru-RU" w:bidi="ar-SA"/>
              </w:rPr>
              <w:t xml:space="preserve">Задание </w:t>
            </w:r>
            <w:proofErr w:type="gramStart"/>
            <w:r w:rsidRPr="0060763A">
              <w:rPr>
                <w:rFonts w:ascii="Times New Roman" w:eastAsia="Times New Roman" w:hAnsi="Times New Roman" w:cs="Times New Roman"/>
                <w:b/>
                <w:bCs/>
                <w:kern w:val="0"/>
                <w:lang w:eastAsia="ru-RU" w:bidi="ar-SA"/>
              </w:rPr>
              <w:t>2.</w:t>
            </w:r>
            <w:r w:rsidRPr="0060763A">
              <w:rPr>
                <w:rFonts w:ascii="Times New Roman" w:eastAsia="Times New Roman" w:hAnsi="Times New Roman" w:cs="Times New Roman"/>
                <w:kern w:val="0"/>
                <w:lang w:eastAsia="ru-RU" w:bidi="ar-SA"/>
              </w:rPr>
              <w:t>Есть</w:t>
            </w:r>
            <w:proofErr w:type="gramEnd"/>
            <w:r w:rsidRPr="0060763A">
              <w:rPr>
                <w:rFonts w:ascii="Times New Roman" w:eastAsia="Times New Roman" w:hAnsi="Times New Roman" w:cs="Times New Roman"/>
                <w:kern w:val="0"/>
                <w:lang w:eastAsia="ru-RU" w:bidi="ar-SA"/>
              </w:rPr>
              <w:t xml:space="preserve"> два варианта  размещения 4 млн. руб. в проекты «А» и «Б». Проекты рассчитаны на 4 года. Ставка дисконтирования составляет 10%. Чистые денежные поступления проектов составляют (млн.):</w:t>
            </w: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 xml:space="preserve">проект А: 1 год -0,5, 2 год -  0,8, 3 год - </w:t>
            </w:r>
            <w:proofErr w:type="gramStart"/>
            <w:r w:rsidRPr="0060763A">
              <w:rPr>
                <w:rFonts w:ascii="Times New Roman" w:eastAsia="Times New Roman" w:hAnsi="Times New Roman" w:cs="Times New Roman"/>
                <w:kern w:val="0"/>
                <w:lang w:eastAsia="ru-RU" w:bidi="ar-SA"/>
              </w:rPr>
              <w:t>2,  4</w:t>
            </w:r>
            <w:proofErr w:type="gramEnd"/>
            <w:r w:rsidRPr="0060763A">
              <w:rPr>
                <w:rFonts w:ascii="Times New Roman" w:eastAsia="Times New Roman" w:hAnsi="Times New Roman" w:cs="Times New Roman"/>
                <w:kern w:val="0"/>
                <w:lang w:eastAsia="ru-RU" w:bidi="ar-SA"/>
              </w:rPr>
              <w:t xml:space="preserve"> год -  2;</w:t>
            </w: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Проект Б: соответственно -1, 2, 2 ,0.</w:t>
            </w: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 xml:space="preserve">Определите менее доходный проект на основе показателя </w:t>
            </w:r>
            <w:proofErr w:type="gramStart"/>
            <w:r w:rsidRPr="0060763A">
              <w:rPr>
                <w:rFonts w:ascii="Times New Roman" w:eastAsia="Times New Roman" w:hAnsi="Times New Roman" w:cs="Times New Roman"/>
                <w:kern w:val="0"/>
                <w:lang w:val="en-US" w:eastAsia="ru-RU" w:bidi="ar-SA"/>
              </w:rPr>
              <w:t>NPV</w:t>
            </w:r>
            <w:r w:rsidRPr="0060763A">
              <w:rPr>
                <w:rFonts w:ascii="Times New Roman" w:eastAsia="Times New Roman" w:hAnsi="Times New Roman" w:cs="Times New Roman"/>
                <w:kern w:val="0"/>
                <w:lang w:eastAsia="ru-RU" w:bidi="ar-SA"/>
              </w:rPr>
              <w:t>(</w:t>
            </w:r>
            <w:proofErr w:type="gramEnd"/>
            <w:r w:rsidRPr="0060763A">
              <w:rPr>
                <w:rFonts w:ascii="Times New Roman" w:eastAsia="Times New Roman" w:hAnsi="Times New Roman" w:cs="Times New Roman"/>
                <w:kern w:val="0"/>
                <w:lang w:eastAsia="ru-RU" w:bidi="ar-SA"/>
              </w:rPr>
              <w:t>чистой приведенной стоимости), оцените недополученный доход при выборе неудачного варианта.</w:t>
            </w:r>
          </w:p>
          <w:p w:rsidR="00607097" w:rsidRPr="0060763A" w:rsidRDefault="00607097">
            <w:pPr>
              <w:pStyle w:val="TableParagraph"/>
              <w:tabs>
                <w:tab w:val="left" w:pos="373"/>
              </w:tabs>
              <w:suppressAutoHyphens w:val="0"/>
              <w:textAlignment w:val="auto"/>
              <w:rPr>
                <w:rFonts w:ascii="Times New Roman" w:hAnsi="Times New Roman" w:cs="Times New Roman"/>
              </w:rPr>
            </w:pPr>
          </w:p>
          <w:p w:rsidR="00607097" w:rsidRPr="0060763A" w:rsidRDefault="001A4A1A">
            <w:pPr>
              <w:pStyle w:val="TableParagraph"/>
              <w:tabs>
                <w:tab w:val="left" w:pos="378"/>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kern w:val="0"/>
                <w:sz w:val="24"/>
                <w:szCs w:val="24"/>
                <w:lang w:eastAsia="ru-RU" w:bidi="ar-SA"/>
              </w:rPr>
              <w:t>Задание 1</w:t>
            </w:r>
            <w:r w:rsidRPr="0060763A">
              <w:rPr>
                <w:rFonts w:ascii="Times New Roman" w:eastAsia="Times New Roman" w:hAnsi="Times New Roman" w:cs="Times New Roman"/>
                <w:kern w:val="0"/>
                <w:sz w:val="24"/>
                <w:szCs w:val="24"/>
                <w:lang w:eastAsia="ru-RU" w:bidi="ar-SA"/>
              </w:rPr>
              <w:t>. Поясните понятие «риск-аппетита». Раскройте его на примере банка и страховой организации. Какие методики применяются для контроля риск-аппетита?</w:t>
            </w:r>
          </w:p>
          <w:p w:rsidR="00607097" w:rsidRPr="0060763A" w:rsidRDefault="001A4A1A">
            <w:pPr>
              <w:pStyle w:val="TableParagraph"/>
              <w:tabs>
                <w:tab w:val="left" w:pos="378"/>
                <w:tab w:val="left" w:pos="196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kern w:val="0"/>
                <w:sz w:val="24"/>
                <w:szCs w:val="24"/>
                <w:lang w:eastAsia="ru-RU" w:bidi="ar-SA"/>
              </w:rPr>
              <w:t>Задание 2</w:t>
            </w:r>
            <w:r w:rsidRPr="0060763A">
              <w:rPr>
                <w:rFonts w:ascii="Times New Roman" w:eastAsia="Times New Roman" w:hAnsi="Times New Roman" w:cs="Times New Roman"/>
                <w:kern w:val="0"/>
                <w:sz w:val="24"/>
                <w:szCs w:val="24"/>
                <w:lang w:eastAsia="ru-RU" w:bidi="ar-SA"/>
              </w:rPr>
              <w:t xml:space="preserve">. </w:t>
            </w:r>
            <w:r w:rsidRPr="0060763A">
              <w:rPr>
                <w:rFonts w:ascii="Times New Roman" w:eastAsia="Times New Roman" w:hAnsi="Times New Roman" w:cs="Times New Roman"/>
                <w:color w:val="0F0F0F"/>
                <w:kern w:val="0"/>
                <w:sz w:val="24"/>
                <w:szCs w:val="24"/>
                <w:lang w:eastAsia="ru-RU" w:bidi="ar-SA"/>
              </w:rPr>
              <w:t>Компания «А» планирует привлечь финансирование путем привлечение банковского кредита в размере 1 млн долларов США и выпуска облигаций в размере 30 млн. рублей. Каким финансовым рискам будет подвержена компания «А»?</w:t>
            </w:r>
          </w:p>
          <w:p w:rsidR="00607097" w:rsidRPr="0060763A" w:rsidRDefault="00607097">
            <w:pPr>
              <w:pStyle w:val="Standard"/>
              <w:widowControl/>
              <w:suppressAutoHyphens w:val="0"/>
              <w:spacing w:line="276" w:lineRule="auto"/>
              <w:jc w:val="both"/>
              <w:textAlignment w:val="auto"/>
              <w:rPr>
                <w:rFonts w:ascii="Times New Roman" w:eastAsia="Times New Roman" w:hAnsi="Times New Roman" w:cs="Times New Roman"/>
                <w:kern w:val="0"/>
                <w:lang w:eastAsia="ru-RU" w:bidi="ar-SA"/>
              </w:rPr>
            </w:pPr>
          </w:p>
          <w:p w:rsidR="00607097" w:rsidRPr="0060763A" w:rsidRDefault="001A4A1A">
            <w:pPr>
              <w:pStyle w:val="Standard"/>
              <w:widowControl/>
              <w:suppressAutoHyphens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Pr="0060763A">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color w:val="2C2C2C"/>
                <w:kern w:val="0"/>
                <w:lang w:eastAsia="ru-RU" w:bidi="ar-SA"/>
              </w:rPr>
              <w:t xml:space="preserve">По оценке </w:t>
            </w:r>
            <w:proofErr w:type="gramStart"/>
            <w:r w:rsidRPr="0060763A">
              <w:rPr>
                <w:rFonts w:ascii="Times New Roman" w:eastAsia="Times New Roman" w:hAnsi="Times New Roman" w:cs="Times New Roman"/>
                <w:color w:val="2C2C2C"/>
                <w:kern w:val="0"/>
                <w:lang w:eastAsia="ru-RU" w:bidi="ar-SA"/>
              </w:rPr>
              <w:t>регулятора</w:t>
            </w:r>
            <w:proofErr w:type="gramEnd"/>
            <w:r w:rsidRPr="0060763A">
              <w:rPr>
                <w:rFonts w:ascii="Times New Roman" w:eastAsia="Times New Roman" w:hAnsi="Times New Roman" w:cs="Times New Roman"/>
                <w:color w:val="2C2C2C"/>
                <w:kern w:val="0"/>
                <w:lang w:eastAsia="ru-RU" w:bidi="ar-SA"/>
              </w:rPr>
              <w:t xml:space="preserve"> у ипотечных кредитов самый высокий уровень одобрения из всех видов кредитования физических лиц.</w:t>
            </w:r>
          </w:p>
          <w:p w:rsidR="00607097" w:rsidRPr="0060763A" w:rsidRDefault="001A4A1A">
            <w:pPr>
              <w:pStyle w:val="Standard"/>
              <w:widowControl/>
              <w:suppressAutoHyphens w:val="0"/>
              <w:autoSpaceDE w:val="0"/>
              <w:spacing w:line="276" w:lineRule="auto"/>
              <w:jc w:val="both"/>
              <w:textAlignment w:val="auto"/>
              <w:rPr>
                <w:rFonts w:ascii="Times New Roman" w:eastAsia="Times New Roman" w:hAnsi="Times New Roman" w:cs="Times New Roman"/>
                <w:kern w:val="0"/>
                <w:lang w:eastAsia="ru-RU" w:bidi="ar-SA"/>
              </w:rPr>
            </w:pPr>
            <w:r w:rsidRPr="0060763A">
              <w:rPr>
                <w:rFonts w:ascii="Times New Roman" w:hAnsi="Times New Roman" w:cs="Times New Roman"/>
                <w:color w:val="2C2C2C"/>
                <w:lang w:eastAsia="ru-RU" w:bidi="ar-SA"/>
              </w:rPr>
              <w:t>Идентифицируйте риски банка, связанные с ипотечным кредитованием, и риски заемщика ипотечного кредита.</w:t>
            </w:r>
          </w:p>
          <w:p w:rsidR="00607097" w:rsidRPr="0060763A" w:rsidRDefault="001A4A1A">
            <w:pPr>
              <w:widowControl/>
              <w:suppressAutoHyphens w:val="0"/>
              <w:autoSpaceDE w:val="0"/>
              <w:spacing w:line="276" w:lineRule="auto"/>
              <w:jc w:val="both"/>
              <w:textAlignment w:val="auto"/>
              <w:rPr>
                <w:rFonts w:ascii="Times New Roman" w:eastAsia="Times New Roman" w:hAnsi="Times New Roman" w:cs="Times New Roman"/>
                <w:kern w:val="0"/>
                <w:lang w:eastAsia="ru-RU" w:bidi="ar-SA"/>
              </w:rPr>
            </w:pPr>
            <w:r w:rsidRPr="0060763A">
              <w:rPr>
                <w:rFonts w:ascii="Times New Roman" w:hAnsi="Times New Roman" w:cs="Times New Roman"/>
                <w:b/>
                <w:bCs/>
                <w:lang w:eastAsia="ru-RU" w:bidi="ar-SA"/>
              </w:rPr>
              <w:t xml:space="preserve">Задание 2. </w:t>
            </w:r>
            <w:r w:rsidRPr="0060763A">
              <w:rPr>
                <w:rFonts w:ascii="Times New Roman" w:hAnsi="Times New Roman" w:cs="Times New Roman"/>
                <w:lang w:eastAsia="ru-RU" w:bidi="ar-SA"/>
              </w:rPr>
              <w:t>И</w:t>
            </w:r>
            <w:r w:rsidRPr="0060763A">
              <w:rPr>
                <w:rFonts w:ascii="Times New Roman" w:hAnsi="Times New Roman" w:cs="Times New Roman"/>
                <w:color w:val="2C2C2C"/>
                <w:lang w:eastAsia="ru-RU" w:bidi="ar-SA"/>
              </w:rPr>
              <w:t>спользуя информацию интернета, приведите пример ценовой конкуренции страховщиков на страховом рынке России.     Для этого сравните цены на страховую услугу (например, в автостраховании) нескольких страховых компаний (не менее трех). Идентифицируйте риски конкуренции. Классифицируйте их на управляемые и неуправляемые.</w:t>
            </w:r>
          </w:p>
          <w:p w:rsidR="00607097" w:rsidRPr="0060763A" w:rsidRDefault="00607097">
            <w:pPr>
              <w:widowControl/>
              <w:suppressAutoHyphens w:val="0"/>
              <w:autoSpaceDE w:val="0"/>
              <w:spacing w:line="276" w:lineRule="auto"/>
              <w:jc w:val="both"/>
              <w:textAlignment w:val="auto"/>
              <w:rPr>
                <w:rFonts w:ascii="Times New Roman" w:eastAsia="Times New Roman" w:hAnsi="Times New Roman" w:cs="Times New Roman"/>
                <w:kern w:val="0"/>
                <w:lang w:eastAsia="ru-RU" w:bidi="ar-SA"/>
              </w:rPr>
            </w:pPr>
          </w:p>
          <w:p w:rsidR="00607097" w:rsidRPr="0060763A" w:rsidRDefault="001A4A1A">
            <w:pPr>
              <w:pStyle w:val="Standard"/>
              <w:tabs>
                <w:tab w:val="left" w:pos="378"/>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bCs/>
                <w:kern w:val="0"/>
                <w:lang w:eastAsia="ru-RU" w:bidi="ar-SA"/>
              </w:rPr>
              <w:t>Задание 1.</w:t>
            </w:r>
            <w:r w:rsidRPr="0060763A">
              <w:rPr>
                <w:rFonts w:ascii="Times New Roman" w:eastAsia="Times New Roman" w:hAnsi="Times New Roman" w:cs="Times New Roman"/>
                <w:kern w:val="0"/>
                <w:lang w:eastAsia="ru-RU" w:bidi="ar-SA"/>
              </w:rPr>
              <w:t xml:space="preserve"> Определите страховую премию</w:t>
            </w:r>
            <w:r w:rsidRPr="0060763A">
              <w:rPr>
                <w:rFonts w:ascii="Times New Roman" w:eastAsia="Times New Roman" w:hAnsi="Times New Roman" w:cs="Times New Roman"/>
                <w:b/>
                <w:kern w:val="0"/>
                <w:lang w:eastAsia="ru-RU" w:bidi="ar-SA"/>
              </w:rPr>
              <w:t xml:space="preserve"> </w:t>
            </w:r>
            <w:r w:rsidRPr="0060763A">
              <w:rPr>
                <w:rFonts w:ascii="Times New Roman" w:eastAsia="Times New Roman" w:hAnsi="Times New Roman" w:cs="Times New Roman"/>
                <w:kern w:val="0"/>
                <w:lang w:eastAsia="ru-RU" w:bidi="ar-SA"/>
              </w:rPr>
              <w:t>на случай похищения и ДТП автомобиля на год.</w:t>
            </w:r>
          </w:p>
          <w:p w:rsidR="00607097" w:rsidRPr="0060763A" w:rsidRDefault="001A4A1A">
            <w:pPr>
              <w:pStyle w:val="LTGliederung10"/>
              <w:spacing w:before="0" w:line="288" w:lineRule="auto"/>
              <w:rPr>
                <w:rFonts w:ascii="Times New Roman" w:hAnsi="Times New Roman" w:cs="Times New Roman"/>
                <w:sz w:val="24"/>
              </w:rPr>
            </w:pPr>
            <w:r w:rsidRPr="0060763A">
              <w:rPr>
                <w:rFonts w:ascii="Times New Roman" w:hAnsi="Times New Roman" w:cs="Times New Roman"/>
                <w:sz w:val="24"/>
              </w:rPr>
              <w:t>Действительная стоимость автомобиля, 1 200,0 тыс. руб. Страховая сумма 90% от стоимости,</w:t>
            </w:r>
            <w:r w:rsidR="005A1557">
              <w:rPr>
                <w:rFonts w:ascii="Times New Roman" w:hAnsi="Times New Roman" w:cs="Times New Roman"/>
                <w:sz w:val="24"/>
              </w:rPr>
              <w:t xml:space="preserve"> </w:t>
            </w:r>
            <w:r w:rsidRPr="0060763A">
              <w:rPr>
                <w:rFonts w:ascii="Times New Roman" w:hAnsi="Times New Roman" w:cs="Times New Roman"/>
                <w:sz w:val="24"/>
              </w:rPr>
              <w:t>Условная франшиза 100,0 тыс. руб.  Страховой тариф:</w:t>
            </w:r>
          </w:p>
          <w:p w:rsidR="00607097" w:rsidRPr="0060763A" w:rsidRDefault="001A4A1A">
            <w:pPr>
              <w:pStyle w:val="LTGliederung10"/>
              <w:tabs>
                <w:tab w:val="left" w:pos="540"/>
              </w:tabs>
              <w:spacing w:before="0" w:line="288" w:lineRule="auto"/>
              <w:ind w:firstLine="567"/>
              <w:rPr>
                <w:rFonts w:ascii="Times New Roman" w:hAnsi="Times New Roman" w:cs="Times New Roman"/>
                <w:sz w:val="24"/>
              </w:rPr>
            </w:pPr>
            <w:r w:rsidRPr="0060763A">
              <w:rPr>
                <w:rFonts w:ascii="Times New Roman" w:hAnsi="Times New Roman" w:cs="Times New Roman"/>
                <w:sz w:val="24"/>
              </w:rPr>
              <w:t>– по риску похищение 2%;</w:t>
            </w:r>
          </w:p>
          <w:p w:rsidR="00607097" w:rsidRPr="0060763A" w:rsidRDefault="001A4A1A">
            <w:pPr>
              <w:pStyle w:val="LTGliederung10"/>
              <w:tabs>
                <w:tab w:val="left" w:pos="540"/>
              </w:tabs>
              <w:spacing w:before="0" w:line="288" w:lineRule="auto"/>
              <w:ind w:firstLine="567"/>
              <w:rPr>
                <w:rFonts w:ascii="Times New Roman" w:hAnsi="Times New Roman" w:cs="Times New Roman"/>
                <w:sz w:val="24"/>
              </w:rPr>
            </w:pPr>
            <w:r w:rsidRPr="0060763A">
              <w:rPr>
                <w:rFonts w:ascii="Times New Roman" w:hAnsi="Times New Roman" w:cs="Times New Roman"/>
                <w:sz w:val="24"/>
              </w:rPr>
              <w:t>– по риску ДТП 6%.</w:t>
            </w:r>
          </w:p>
          <w:p w:rsidR="00607097" w:rsidRPr="0060763A" w:rsidRDefault="001A4A1A">
            <w:pPr>
              <w:pStyle w:val="TableParagraph"/>
              <w:widowControl/>
              <w:tabs>
                <w:tab w:val="left" w:pos="378"/>
              </w:tabs>
              <w:suppressAutoHyphens w:val="0"/>
              <w:autoSpaceDE w:val="0"/>
              <w:spacing w:line="276" w:lineRule="auto"/>
              <w:jc w:val="both"/>
              <w:textAlignment w:val="auto"/>
              <w:rPr>
                <w:rFonts w:ascii="Times New Roman" w:eastAsia="Times New Roman" w:hAnsi="Times New Roman" w:cs="Times New Roman"/>
                <w:kern w:val="0"/>
                <w:lang w:eastAsia="ru-RU" w:bidi="ar-SA"/>
              </w:rPr>
            </w:pPr>
            <w:r w:rsidRPr="0060763A">
              <w:rPr>
                <w:rFonts w:ascii="Times New Roman" w:hAnsi="Times New Roman" w:cs="Times New Roman"/>
                <w:color w:val="2C2C2C"/>
                <w:sz w:val="24"/>
                <w:szCs w:val="24"/>
                <w:lang w:eastAsia="ru-RU" w:bidi="ar-SA"/>
              </w:rPr>
              <w:t>Скидка с премии за заключение договора с франшизой - 5%.</w:t>
            </w:r>
          </w:p>
          <w:p w:rsidR="00607097" w:rsidRPr="0060763A" w:rsidRDefault="001A4A1A">
            <w:pPr>
              <w:widowControl/>
              <w:suppressAutoHyphens w:val="0"/>
              <w:autoSpaceDE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bCs/>
                <w:kern w:val="0"/>
                <w:lang w:eastAsia="ru-RU" w:bidi="ar-SA"/>
              </w:rPr>
              <w:t>Задание 2.</w:t>
            </w:r>
            <w:r w:rsidR="00C44293">
              <w:rPr>
                <w:rFonts w:ascii="Times New Roman" w:eastAsia="Times New Roman" w:hAnsi="Times New Roman" w:cs="Times New Roman"/>
                <w:b/>
                <w:bCs/>
                <w:kern w:val="0"/>
                <w:lang w:eastAsia="ru-RU" w:bidi="ar-SA"/>
              </w:rPr>
              <w:t xml:space="preserve"> </w:t>
            </w:r>
            <w:r w:rsidRPr="0060763A">
              <w:rPr>
                <w:rFonts w:ascii="Times New Roman" w:eastAsia="Calibri" w:hAnsi="Times New Roman" w:cs="Times New Roman"/>
                <w:color w:val="000000"/>
                <w:kern w:val="0"/>
                <w:lang w:eastAsia="ru-RU" w:bidi="ar-SA"/>
              </w:rPr>
              <w:t xml:space="preserve">Стоимость автомобиля – 3 млн. руб., страховая сумма – 2,1 млн. руб. Безусловная франшиза – 250 тыс. руб. </w:t>
            </w:r>
            <w:r w:rsidRPr="0060763A">
              <w:rPr>
                <w:rFonts w:ascii="Times New Roman" w:eastAsia="Calibri" w:hAnsi="Times New Roman" w:cs="Times New Roman"/>
                <w:color w:val="000000"/>
              </w:rPr>
              <w:t>В период действия договора автомобиль попал в ДТП. Расследуя его обстоятельства, страховщик установил, что затраты на ремонтные работы составляют 500 тыс. руб., стоимость заменяемых запчастей – 300 тыс. руб.</w:t>
            </w:r>
          </w:p>
          <w:p w:rsidR="00607097" w:rsidRPr="0060763A" w:rsidRDefault="001A4A1A">
            <w:pPr>
              <w:pStyle w:val="a8"/>
              <w:tabs>
                <w:tab w:val="left" w:pos="567"/>
              </w:tabs>
              <w:spacing w:line="240" w:lineRule="auto"/>
              <w:ind w:left="0" w:firstLine="0"/>
              <w:jc w:val="both"/>
              <w:rPr>
                <w:rFonts w:ascii="Times New Roman" w:hAnsi="Times New Roman" w:cs="Times New Roman"/>
              </w:rPr>
            </w:pPr>
            <w:r w:rsidRPr="0060763A">
              <w:rPr>
                <w:rFonts w:ascii="Times New Roman" w:eastAsia="Calibri" w:hAnsi="Times New Roman" w:cs="Times New Roman"/>
              </w:rPr>
              <w:t xml:space="preserve">Должна ли страховая компания в такой ситуации выплачивать страховое возмещение?  Если </w:t>
            </w:r>
            <w:r w:rsidRPr="0060763A">
              <w:rPr>
                <w:rFonts w:ascii="Times New Roman" w:eastAsia="Calibri" w:hAnsi="Times New Roman" w:cs="Times New Roman"/>
              </w:rPr>
              <w:lastRenderedPageBreak/>
              <w:t>должна, то в каком размере?  Если не должна, то на каком основании?</w:t>
            </w:r>
          </w:p>
          <w:p w:rsidR="00607097" w:rsidRPr="0060763A" w:rsidRDefault="001A4A1A">
            <w:pPr>
              <w:widowControl/>
              <w:suppressAutoHyphens w:val="0"/>
              <w:autoSpaceDE w:val="0"/>
              <w:spacing w:line="276" w:lineRule="auto"/>
              <w:jc w:val="both"/>
              <w:textAlignment w:val="auto"/>
              <w:rPr>
                <w:rFonts w:ascii="Times New Roman" w:hAnsi="Times New Roman" w:cs="Times New Roman"/>
              </w:rPr>
            </w:pPr>
            <w:r w:rsidRPr="0060763A">
              <w:rPr>
                <w:rFonts w:ascii="Times New Roman" w:eastAsia="Times New Roman" w:hAnsi="Times New Roman" w:cs="Times New Roman"/>
                <w:b/>
                <w:bCs/>
                <w:kern w:val="0"/>
                <w:lang w:eastAsia="ru-RU" w:bidi="ar-SA"/>
              </w:rPr>
              <w:t xml:space="preserve"> </w:t>
            </w:r>
          </w:p>
          <w:p w:rsidR="00607097" w:rsidRPr="0060763A" w:rsidRDefault="00607097">
            <w:pPr>
              <w:pStyle w:val="Standard"/>
              <w:widowControl/>
              <w:suppressAutoHyphens w:val="0"/>
              <w:autoSpaceDE w:val="0"/>
              <w:spacing w:line="276" w:lineRule="auto"/>
              <w:jc w:val="both"/>
              <w:textAlignment w:val="auto"/>
              <w:rPr>
                <w:rFonts w:ascii="Times New Roman" w:hAnsi="Times New Roman" w:cs="Times New Roman"/>
              </w:rPr>
            </w:pPr>
          </w:p>
        </w:tc>
      </w:tr>
      <w:tr w:rsidR="00607097" w:rsidRPr="0060763A" w:rsidTr="004B6500">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ConsPlusNormal"/>
              <w:widowControl/>
              <w:suppressAutoHyphens w:val="0"/>
              <w:textAlignment w:val="auto"/>
              <w:rPr>
                <w:rFonts w:ascii="Times New Roman" w:hAnsi="Times New Roman" w:cs="Times New Roman"/>
              </w:rPr>
            </w:pPr>
            <w:r w:rsidRPr="0060763A">
              <w:rPr>
                <w:rFonts w:ascii="Times New Roman" w:hAnsi="Times New Roman" w:cs="Times New Roman"/>
                <w:kern w:val="0"/>
                <w:lang w:bidi="ar-SA"/>
              </w:rPr>
              <w:lastRenderedPageBreak/>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r w:rsidRPr="0060763A">
              <w:rPr>
                <w:rFonts w:ascii="Times New Roman" w:hAnsi="Times New Roman" w:cs="Times New Roman"/>
                <w:b/>
                <w:kern w:val="0"/>
                <w:lang w:bidi="ar-SA"/>
              </w:rPr>
              <w:t>(УК-10)</w:t>
            </w:r>
          </w:p>
        </w:tc>
        <w:tc>
          <w:tcPr>
            <w:tcW w:w="1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widowControl/>
              <w:suppressAutoHyphens w:val="0"/>
              <w:textAlignment w:val="auto"/>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1. Четко описывает состав и структуру требуемых данных и информации, грамотно реализует процессы их сбора, обработки и интерпретации</w:t>
            </w:r>
          </w:p>
          <w:p w:rsidR="00607097" w:rsidRPr="0060763A" w:rsidRDefault="001A4A1A">
            <w:pPr>
              <w:widowControl/>
              <w:suppressAutoHyphens w:val="0"/>
              <w:textAlignment w:val="auto"/>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2. Обосновывает сущность происходящего, выявляет закономерности, понимает природу вариабельности</w:t>
            </w:r>
          </w:p>
          <w:p w:rsidR="00607097" w:rsidRPr="0060763A" w:rsidRDefault="001A4A1A">
            <w:pPr>
              <w:widowControl/>
              <w:suppressAutoHyphens w:val="0"/>
              <w:textAlignment w:val="auto"/>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607097" w:rsidRPr="0060763A" w:rsidRDefault="001A4A1A">
            <w:pPr>
              <w:widowControl/>
              <w:suppressAutoHyphens w:val="0"/>
              <w:textAlignment w:val="auto"/>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4. Грамотно, логично, аргументиро</w:t>
            </w:r>
            <w:r w:rsidRPr="0060763A">
              <w:rPr>
                <w:rFonts w:ascii="Times New Roman" w:eastAsia="Calibri" w:hAnsi="Times New Roman" w:cs="Times New Roman"/>
                <w:kern w:val="0"/>
                <w:lang w:eastAsia="en-US" w:bidi="ar-SA"/>
              </w:rPr>
              <w:lastRenderedPageBreak/>
              <w:t>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607097" w:rsidRPr="0060763A" w:rsidRDefault="001A4A1A">
            <w:pPr>
              <w:pStyle w:val="ConsPlusNormal"/>
              <w:widowControl/>
              <w:suppressAutoHyphens w:val="0"/>
              <w:textAlignment w:val="auto"/>
              <w:rPr>
                <w:rFonts w:ascii="Times New Roman" w:hAnsi="Times New Roman" w:cs="Times New Roman"/>
                <w:kern w:val="0"/>
                <w:lang w:bidi="ar-SA"/>
              </w:rPr>
            </w:pPr>
            <w:r w:rsidRPr="0060763A">
              <w:rPr>
                <w:rFonts w:ascii="Times New Roman" w:hAnsi="Times New Roman" w:cs="Times New Roman"/>
                <w:kern w:val="0"/>
                <w:lang w:bidi="ar-SA"/>
              </w:rPr>
              <w:t>5. Аргументированно и логично представляет свою точку зрения посредством и на основе системного описания.</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lastRenderedPageBreak/>
              <w:t xml:space="preserve">1.Знания – </w:t>
            </w:r>
            <w:r w:rsidRPr="0060763A">
              <w:rPr>
                <w:rFonts w:ascii="Times New Roman" w:eastAsia="Times New Roman" w:hAnsi="Times New Roman" w:cs="Times New Roman"/>
                <w:kern w:val="0"/>
                <w:lang w:eastAsia="ru-RU" w:bidi="ar-SA"/>
              </w:rPr>
              <w:t>процесса сбора, обработки и интерпретации требуемых данных</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четко описывать состав и структуру требуемых данных и информации</w:t>
            </w: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2.Знания – </w:t>
            </w:r>
            <w:r w:rsidRPr="0060763A">
              <w:rPr>
                <w:rFonts w:ascii="Times New Roman" w:eastAsia="Times New Roman" w:hAnsi="Times New Roman" w:cs="Times New Roman"/>
                <w:kern w:val="0"/>
                <w:lang w:eastAsia="ru-RU" w:bidi="ar-SA"/>
              </w:rPr>
              <w:t>природы вариабельности</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обосновывать сущность происходящего, выявлять закономерности</w:t>
            </w: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607097">
            <w:pPr>
              <w:pStyle w:val="Standard"/>
              <w:widowControl/>
              <w:tabs>
                <w:tab w:val="left" w:pos="993"/>
              </w:tabs>
              <w:suppressAutoHyphens w:val="0"/>
              <w:textAlignment w:val="auto"/>
              <w:rPr>
                <w:rFonts w:ascii="Times New Roman" w:eastAsia="Times New Roman" w:hAnsi="Times New Roman" w:cs="Times New Roman"/>
                <w:bCs/>
                <w:kern w:val="0"/>
                <w:lang w:eastAsia="ru-RU" w:bidi="ar-SA"/>
              </w:rPr>
            </w:pP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3.Знания – </w:t>
            </w:r>
            <w:r w:rsidRPr="0060763A">
              <w:rPr>
                <w:rFonts w:ascii="Times New Roman" w:eastAsia="Times New Roman" w:hAnsi="Times New Roman" w:cs="Times New Roman"/>
                <w:kern w:val="0"/>
                <w:lang w:eastAsia="ru-RU" w:bidi="ar-SA"/>
              </w:rPr>
              <w:t>признаков классификации, прикладного назначения классификационных групп</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формулировать признак классификации, выделять соответствующие ему группы однородных «объектов», иденти</w:t>
            </w:r>
            <w:r w:rsidRPr="0060763A">
              <w:rPr>
                <w:rFonts w:ascii="Times New Roman" w:eastAsia="Times New Roman" w:hAnsi="Times New Roman" w:cs="Times New Roman"/>
                <w:kern w:val="0"/>
                <w:lang w:eastAsia="ru-RU" w:bidi="ar-SA"/>
              </w:rPr>
              <w:lastRenderedPageBreak/>
              <w:t>фицировать общие свойства элементов этих групп, оценивать полноту результатов классификации, показывать прикладное назначение классификационных групп.</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4.Знания – понятий</w:t>
            </w:r>
            <w:r w:rsidRPr="0060763A">
              <w:rPr>
                <w:rFonts w:ascii="Times New Roman" w:eastAsia="Times New Roman" w:hAnsi="Times New Roman" w:cs="Times New Roman"/>
                <w:kern w:val="0"/>
                <w:lang w:eastAsia="ru-RU" w:bidi="ar-SA"/>
              </w:rPr>
              <w:t xml:space="preserve"> фактов, мнений, интерпретаций, оценок</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грамотно, логично, аргументировано формировать собственные суждения и оценки отличать факты от мнений, интерпретаций, оценок и т.д. в рассуждениях других участников деятельности</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5.Знания – </w:t>
            </w:r>
            <w:r w:rsidRPr="0060763A">
              <w:rPr>
                <w:rFonts w:ascii="Times New Roman" w:eastAsia="Times New Roman" w:hAnsi="Times New Roman" w:cs="Times New Roman"/>
                <w:kern w:val="0"/>
                <w:lang w:eastAsia="ru-RU" w:bidi="ar-SA"/>
              </w:rPr>
              <w:t>системного описания</w:t>
            </w:r>
          </w:p>
          <w:p w:rsidR="00607097" w:rsidRPr="0060763A" w:rsidRDefault="001A4A1A">
            <w:pPr>
              <w:pStyle w:val="Standard"/>
              <w:widowControl/>
              <w:tabs>
                <w:tab w:val="left" w:pos="993"/>
              </w:tabs>
              <w:suppressAutoHyphens w:val="0"/>
              <w:textAlignment w:val="auto"/>
              <w:rPr>
                <w:rFonts w:ascii="Times New Roman" w:hAnsi="Times New Roman" w:cs="Times New Roman"/>
              </w:rPr>
            </w:pPr>
            <w:r w:rsidRPr="0060763A">
              <w:rPr>
                <w:rFonts w:ascii="Times New Roman" w:eastAsia="Times New Roman" w:hAnsi="Times New Roman" w:cs="Times New Roman"/>
                <w:bCs/>
                <w:kern w:val="0"/>
                <w:lang w:eastAsia="ru-RU" w:bidi="ar-SA"/>
              </w:rPr>
              <w:t xml:space="preserve">Умения – </w:t>
            </w:r>
            <w:r w:rsidRPr="0060763A">
              <w:rPr>
                <w:rFonts w:ascii="Times New Roman" w:eastAsia="Times New Roman" w:hAnsi="Times New Roman" w:cs="Times New Roman"/>
                <w:kern w:val="0"/>
                <w:lang w:eastAsia="ru-RU" w:bidi="ar-SA"/>
              </w:rPr>
              <w:t>представлять свою точку зрения посредством и на основе системного описания</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tabs>
                <w:tab w:val="left" w:pos="540"/>
              </w:tabs>
              <w:suppressAutoHyphens w:val="0"/>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lastRenderedPageBreak/>
              <w:t xml:space="preserve"> </w:t>
            </w: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00C44293">
              <w:rPr>
                <w:rFonts w:ascii="Times New Roman" w:eastAsia="Times New Roman" w:hAnsi="Times New Roman" w:cs="Times New Roman"/>
                <w:b/>
                <w:kern w:val="0"/>
                <w:lang w:eastAsia="ru-RU" w:bidi="ar-SA"/>
              </w:rPr>
              <w:t xml:space="preserve"> </w:t>
            </w:r>
            <w:r w:rsidRPr="0060763A">
              <w:rPr>
                <w:rFonts w:ascii="Times New Roman" w:eastAsia="Times New Roman" w:hAnsi="Times New Roman" w:cs="Times New Roman"/>
                <w:kern w:val="0"/>
                <w:lang w:eastAsia="ru-RU" w:bidi="ar-SA"/>
              </w:rPr>
              <w:t>Идентифицируйте финансовые риски, которым подвержены показатели финансово-хозяйственной деятельности гостиницы Х (не менее трех), предложите мероприятия по снижению финансовых рисков (соответственно рискам).  Крупная гостиница Х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w:t>
            </w:r>
          </w:p>
          <w:p w:rsidR="00607097" w:rsidRPr="0060763A" w:rsidRDefault="001A4A1A">
            <w:pPr>
              <w:pStyle w:val="Default"/>
              <w:widowControl w:val="0"/>
              <w:spacing w:line="276" w:lineRule="auto"/>
              <w:jc w:val="both"/>
              <w:rPr>
                <w:rFonts w:ascii="Times New Roman" w:hAnsi="Times New Roman" w:cs="Times New Roman"/>
              </w:rPr>
            </w:pPr>
            <w:r w:rsidRPr="0060763A">
              <w:rPr>
                <w:rFonts w:ascii="Times New Roman" w:hAnsi="Times New Roman" w:cs="Times New Roman"/>
              </w:rPr>
              <w:t>Гостиница Х принимает оплату проживания в валюте – страны резидента, причем</w:t>
            </w:r>
          </w:p>
          <w:p w:rsidR="00607097" w:rsidRPr="0060763A" w:rsidRDefault="001A4A1A">
            <w:pPr>
              <w:pStyle w:val="Default"/>
              <w:widowControl w:val="0"/>
              <w:spacing w:line="276" w:lineRule="auto"/>
              <w:jc w:val="both"/>
              <w:rPr>
                <w:rFonts w:ascii="Times New Roman" w:hAnsi="Times New Roman" w:cs="Times New Roman"/>
              </w:rPr>
            </w:pPr>
            <w:r w:rsidRPr="0060763A">
              <w:rPr>
                <w:rFonts w:ascii="Times New Roman" w:hAnsi="Times New Roman" w:cs="Times New Roman"/>
              </w:rPr>
              <w:t>оплата может производиться после выселения клиента из гостиницы Х в течении 5 рабочих дней; клиенты могут оплачивать проживание в кредит с оплатой в течении 3 месяцев после выселения.</w:t>
            </w:r>
          </w:p>
          <w:p w:rsidR="00607097" w:rsidRPr="0060763A" w:rsidRDefault="00607097">
            <w:pPr>
              <w:pStyle w:val="Default"/>
              <w:widowControl w:val="0"/>
              <w:spacing w:line="276" w:lineRule="auto"/>
              <w:jc w:val="both"/>
              <w:rPr>
                <w:rFonts w:ascii="Times New Roman" w:hAnsi="Times New Roman" w:cs="Times New Roman"/>
              </w:rPr>
            </w:pP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b/>
                <w:bCs/>
                <w:kern w:val="0"/>
                <w:lang w:eastAsia="ru-RU" w:bidi="ar-SA"/>
              </w:rPr>
              <w:t>Задание 2.</w:t>
            </w:r>
            <w:r w:rsidR="00C44293">
              <w:rPr>
                <w:rFonts w:ascii="Times New Roman" w:eastAsia="Times New Roman" w:hAnsi="Times New Roman" w:cs="Times New Roman"/>
                <w:b/>
                <w:bCs/>
                <w:kern w:val="0"/>
                <w:lang w:eastAsia="ru-RU" w:bidi="ar-SA"/>
              </w:rPr>
              <w:t xml:space="preserve"> </w:t>
            </w:r>
            <w:r w:rsidRPr="0060763A">
              <w:rPr>
                <w:rFonts w:ascii="Times New Roman" w:eastAsia="Times New Roman" w:hAnsi="Times New Roman" w:cs="Times New Roman"/>
                <w:color w:val="222222"/>
                <w:kern w:val="0"/>
                <w:shd w:val="clear" w:color="auto" w:fill="FFFFFF"/>
                <w:lang w:eastAsia="ru-RU" w:bidi="ar-SA"/>
              </w:rPr>
              <w:t>Распределите приведенные ниже отрасли по их инвестиционным характеристикам на «циклические» и «защитные»: нефтедобыча, угольная промышленность, машиностроение, здравоохранение, торговля продовольственными товарами.</w:t>
            </w:r>
          </w:p>
          <w:p w:rsidR="00607097" w:rsidRPr="0060763A" w:rsidRDefault="00607097">
            <w:pPr>
              <w:pStyle w:val="Standard"/>
              <w:widowControl/>
              <w:tabs>
                <w:tab w:val="left" w:pos="540"/>
              </w:tabs>
              <w:suppressAutoHyphens w:val="0"/>
              <w:spacing w:line="276" w:lineRule="auto"/>
              <w:textAlignment w:val="auto"/>
              <w:rPr>
                <w:rFonts w:ascii="Times New Roman" w:hAnsi="Times New Roman" w:cs="Times New Roman"/>
              </w:rPr>
            </w:pPr>
          </w:p>
          <w:p w:rsidR="00607097" w:rsidRPr="0060763A" w:rsidRDefault="00607097">
            <w:pPr>
              <w:pStyle w:val="TableParagraph"/>
              <w:widowControl/>
              <w:tabs>
                <w:tab w:val="left" w:pos="378"/>
              </w:tabs>
              <w:suppressAutoHyphens w:val="0"/>
              <w:spacing w:line="276" w:lineRule="auto"/>
              <w:textAlignment w:val="auto"/>
              <w:rPr>
                <w:rFonts w:ascii="Times New Roman" w:hAnsi="Times New Roman" w:cs="Times New Roman"/>
              </w:rPr>
            </w:pPr>
          </w:p>
          <w:p w:rsidR="00607097" w:rsidRPr="0060763A" w:rsidRDefault="001A4A1A">
            <w:pPr>
              <w:pStyle w:val="TableParagraph"/>
              <w:widowControl/>
              <w:tabs>
                <w:tab w:val="left" w:pos="378"/>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bCs/>
                <w:kern w:val="0"/>
                <w:sz w:val="24"/>
                <w:szCs w:val="24"/>
                <w:lang w:eastAsia="ru-RU" w:bidi="ar-SA"/>
              </w:rPr>
              <w:lastRenderedPageBreak/>
              <w:t xml:space="preserve">Задание 1. </w:t>
            </w:r>
            <w:r w:rsidRPr="0060763A">
              <w:rPr>
                <w:rFonts w:ascii="Times New Roman" w:eastAsia="Times New Roman" w:hAnsi="Times New Roman" w:cs="Times New Roman"/>
                <w:kern w:val="0"/>
                <w:sz w:val="24"/>
                <w:szCs w:val="24"/>
                <w:lang w:eastAsia="ru-RU" w:bidi="ar-SA"/>
              </w:rPr>
              <w:t>Поясните - в каком случае банк, скорее всего, примет положительное решение по выдаче ипотечного кредита, и перечислите основные риски, принимаемые банком и потенциальным заемщиком, дав им качественную оценку (низкий, умеренный, высокий).</w:t>
            </w:r>
          </w:p>
          <w:p w:rsidR="00607097" w:rsidRPr="0060763A" w:rsidRDefault="001A4A1A">
            <w:pPr>
              <w:pStyle w:val="a9"/>
              <w:tabs>
                <w:tab w:val="left" w:pos="284"/>
              </w:tabs>
              <w:rPr>
                <w:sz w:val="24"/>
                <w:szCs w:val="24"/>
              </w:rPr>
            </w:pPr>
            <w:r w:rsidRPr="0060763A">
              <w:rPr>
                <w:sz w:val="24"/>
                <w:szCs w:val="24"/>
              </w:rPr>
              <w:t>Потенциальный заемщик «А» имеет высшее образование, стаж работы на последнем месте работы (руководитель отдела продаж) - 2 года, ежемесячный доход - 80 тыс. руб., возраст 34 года, женат, детей нет, имеет автомобиль. Подает заявку на получение ипотечного кредита в сумме 3,5 млн. руб. сроком на 20 лет, имеет первоначальный взнос в размере 500 тыс. руб.</w:t>
            </w:r>
          </w:p>
          <w:p w:rsidR="00607097" w:rsidRPr="0060763A" w:rsidRDefault="001A4A1A">
            <w:pPr>
              <w:pStyle w:val="TableParagraph"/>
              <w:widowControl/>
              <w:tabs>
                <w:tab w:val="left" w:pos="378"/>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kern w:val="0"/>
                <w:sz w:val="24"/>
                <w:szCs w:val="24"/>
                <w:lang w:eastAsia="ru-RU" w:bidi="ar-SA"/>
              </w:rPr>
              <w:t>Потенциальный заемщик «Б» занимается предпринимательской деятельностью последние 5 лет, имеет среднее специальное образование, возраст - 42 года, средний ежемесячный доход (исходя из данных декларации) - 95 тыс. руб., имеет семью в составе 3 чел. (супруга, ребенок и мать). Также имеет автомобиль, гараж и предполагает приобрести за счет средств ипотечного кредита (сроком на 20 лет) квартиру стоимостью 6,5 млн. руб. В качестве первоначального взноса по кредиту имеет накопления в размере 1,5 млн. руб.</w:t>
            </w:r>
          </w:p>
          <w:p w:rsidR="00607097" w:rsidRPr="0060763A" w:rsidRDefault="00607097">
            <w:pPr>
              <w:pStyle w:val="TableParagraph"/>
              <w:tabs>
                <w:tab w:val="left" w:pos="378"/>
              </w:tabs>
              <w:suppressAutoHyphens w:val="0"/>
              <w:spacing w:line="276" w:lineRule="auto"/>
              <w:textAlignment w:val="auto"/>
              <w:rPr>
                <w:rFonts w:ascii="Times New Roman" w:hAnsi="Times New Roman" w:cs="Times New Roman"/>
              </w:rPr>
            </w:pPr>
          </w:p>
          <w:p w:rsidR="00607097" w:rsidRPr="0060763A" w:rsidRDefault="001A4A1A">
            <w:pPr>
              <w:pStyle w:val="TableParagraph"/>
              <w:tabs>
                <w:tab w:val="left" w:pos="378"/>
                <w:tab w:val="left" w:pos="1960"/>
              </w:tabs>
              <w:suppressAutoHyphens w:val="0"/>
              <w:spacing w:line="228" w:lineRule="auto"/>
              <w:textAlignment w:val="auto"/>
              <w:rPr>
                <w:rFonts w:ascii="Times New Roman" w:hAnsi="Times New Roman" w:cs="Times New Roman"/>
              </w:rPr>
            </w:pPr>
            <w:r w:rsidRPr="0060763A">
              <w:rPr>
                <w:rFonts w:ascii="Times New Roman" w:eastAsia="Times New Roman" w:hAnsi="Times New Roman" w:cs="Times New Roman"/>
                <w:b/>
                <w:kern w:val="0"/>
                <w:sz w:val="24"/>
                <w:szCs w:val="24"/>
                <w:lang w:eastAsia="ru-RU" w:bidi="ar-SA"/>
              </w:rPr>
              <w:t>Задание 2</w:t>
            </w:r>
            <w:r w:rsidRPr="0060763A">
              <w:rPr>
                <w:rFonts w:ascii="Times New Roman" w:eastAsia="Times New Roman" w:hAnsi="Times New Roman" w:cs="Times New Roman"/>
                <w:kern w:val="0"/>
                <w:sz w:val="24"/>
                <w:szCs w:val="24"/>
                <w:lang w:eastAsia="ru-RU" w:bidi="ar-SA"/>
              </w:rPr>
              <w:t xml:space="preserve">. </w:t>
            </w:r>
            <w:r w:rsidRPr="0060763A">
              <w:rPr>
                <w:rFonts w:ascii="Times New Roman" w:eastAsia="Times New Roman" w:hAnsi="Times New Roman" w:cs="Times New Roman"/>
                <w:color w:val="222222"/>
                <w:kern w:val="0"/>
                <w:sz w:val="24"/>
                <w:szCs w:val="24"/>
                <w:lang w:eastAsia="ru-RU" w:bidi="ar-SA"/>
              </w:rPr>
              <w:t>Ранжируйте инвестиционные инструменты по степени риска: золото; акции; государственные облигации; корпоративные облигации; валюта (США); валюта (Бразилия); наличные деньги (рубли).</w:t>
            </w:r>
          </w:p>
          <w:p w:rsidR="00607097" w:rsidRPr="0060763A" w:rsidRDefault="00607097">
            <w:pPr>
              <w:pStyle w:val="TableParagraph"/>
              <w:tabs>
                <w:tab w:val="left" w:pos="378"/>
                <w:tab w:val="left" w:pos="1960"/>
              </w:tabs>
              <w:suppressAutoHyphens w:val="0"/>
              <w:spacing w:line="228" w:lineRule="auto"/>
              <w:textAlignment w:val="auto"/>
              <w:rPr>
                <w:rFonts w:ascii="Times New Roman" w:hAnsi="Times New Roman" w:cs="Times New Roman"/>
              </w:rPr>
            </w:pPr>
          </w:p>
          <w:tbl>
            <w:tblPr>
              <w:tblW w:w="8836" w:type="dxa"/>
              <w:tblInd w:w="5" w:type="dxa"/>
              <w:tblLayout w:type="fixed"/>
              <w:tblCellMar>
                <w:left w:w="10" w:type="dxa"/>
                <w:right w:w="10" w:type="dxa"/>
              </w:tblCellMar>
              <w:tblLook w:val="0000" w:firstRow="0" w:lastRow="0" w:firstColumn="0" w:lastColumn="0" w:noHBand="0" w:noVBand="0"/>
            </w:tblPr>
            <w:tblGrid>
              <w:gridCol w:w="8836"/>
            </w:tblGrid>
            <w:tr w:rsidR="00607097" w:rsidRPr="0060763A">
              <w:tc>
                <w:tcPr>
                  <w:tcW w:w="8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Степень риска</w:t>
                  </w:r>
                </w:p>
              </w:tc>
            </w:tr>
            <w:tr w:rsidR="00607097" w:rsidRPr="0060763A">
              <w:tc>
                <w:tcPr>
                  <w:tcW w:w="8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Наименьшая из трех</w:t>
                  </w:r>
                </w:p>
              </w:tc>
            </w:tr>
            <w:tr w:rsidR="00607097" w:rsidRPr="0060763A">
              <w:tc>
                <w:tcPr>
                  <w:tcW w:w="8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Средняя</w:t>
                  </w:r>
                </w:p>
              </w:tc>
            </w:tr>
            <w:tr w:rsidR="00607097" w:rsidRPr="0060763A">
              <w:tc>
                <w:tcPr>
                  <w:tcW w:w="8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Наивысшая из трех</w:t>
                  </w:r>
                </w:p>
              </w:tc>
            </w:tr>
          </w:tbl>
          <w:p w:rsidR="00607097" w:rsidRPr="0060763A" w:rsidRDefault="00607097">
            <w:pPr>
              <w:pStyle w:val="Standard"/>
              <w:widowControl/>
              <w:suppressAutoHyphens w:val="0"/>
              <w:autoSpaceDE w:val="0"/>
              <w:jc w:val="both"/>
              <w:textAlignment w:val="auto"/>
              <w:rPr>
                <w:rFonts w:ascii="Times New Roman" w:eastAsia="Times New Roman" w:hAnsi="Times New Roman" w:cs="Times New Roman"/>
                <w:kern w:val="0"/>
                <w:sz w:val="22"/>
                <w:szCs w:val="22"/>
                <w:lang w:eastAsia="ru-RU" w:bidi="ar-SA"/>
              </w:rPr>
            </w:pPr>
          </w:p>
          <w:p w:rsidR="00607097" w:rsidRPr="0060763A" w:rsidRDefault="001A4A1A">
            <w:pPr>
              <w:pStyle w:val="Standard"/>
              <w:widowControl/>
              <w:tabs>
                <w:tab w:val="left" w:pos="540"/>
              </w:tabs>
              <w:suppressAutoHyphens w:val="0"/>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lastRenderedPageBreak/>
              <w:t>Задание 1.</w:t>
            </w:r>
            <w:r w:rsidRPr="0060763A">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color w:val="000000"/>
                <w:kern w:val="0"/>
                <w:lang w:eastAsia="ru-RU" w:bidi="ar-SA"/>
              </w:rPr>
              <w:t>Инвестор решил заключить трехмесячный срочный форвардный контракт на покупку 10 тыс. долл. США по форвардному курсу 88,20 р. за 1 долл.</w:t>
            </w:r>
          </w:p>
          <w:p w:rsidR="00607097" w:rsidRPr="0060763A" w:rsidRDefault="001A4A1A">
            <w:pPr>
              <w:pStyle w:val="a7"/>
              <w:spacing w:before="0" w:after="0" w:line="276" w:lineRule="auto"/>
              <w:jc w:val="both"/>
              <w:rPr>
                <w:rFonts w:ascii="Times New Roman" w:hAnsi="Times New Roman" w:cs="Times New Roman"/>
                <w:color w:val="000000"/>
              </w:rPr>
            </w:pPr>
            <w:r w:rsidRPr="0060763A">
              <w:rPr>
                <w:rFonts w:ascii="Times New Roman" w:hAnsi="Times New Roman" w:cs="Times New Roman"/>
                <w:color w:val="000000"/>
              </w:rPr>
              <w:t>Рассмотрите процесс хеджирования с помощью форвардной операции и определите:</w:t>
            </w:r>
          </w:p>
          <w:p w:rsidR="00607097" w:rsidRPr="0060763A" w:rsidRDefault="001A4A1A">
            <w:pPr>
              <w:pStyle w:val="a7"/>
              <w:spacing w:before="0" w:after="0" w:line="276" w:lineRule="auto"/>
              <w:jc w:val="both"/>
              <w:rPr>
                <w:rFonts w:ascii="Times New Roman" w:hAnsi="Times New Roman" w:cs="Times New Roman"/>
              </w:rPr>
            </w:pPr>
            <w:r w:rsidRPr="0060763A">
              <w:rPr>
                <w:rFonts w:ascii="Times New Roman" w:hAnsi="Times New Roman" w:cs="Times New Roman"/>
                <w:color w:val="000000"/>
              </w:rPr>
              <w:t xml:space="preserve">1.Реализацию шанса, если через три месяца на день исполнения контракта курс будет </w:t>
            </w:r>
            <w:proofErr w:type="gramStart"/>
            <w:r w:rsidRPr="0060763A">
              <w:rPr>
                <w:rFonts w:ascii="Times New Roman" w:hAnsi="Times New Roman" w:cs="Times New Roman"/>
                <w:color w:val="000000"/>
              </w:rPr>
              <w:t>равен  95</w:t>
            </w:r>
            <w:proofErr w:type="gramEnd"/>
            <w:r w:rsidRPr="0060763A">
              <w:rPr>
                <w:rFonts w:ascii="Times New Roman" w:hAnsi="Times New Roman" w:cs="Times New Roman"/>
                <w:color w:val="000000"/>
              </w:rPr>
              <w:t>,1 руб. за долл.;</w:t>
            </w:r>
          </w:p>
          <w:p w:rsidR="00607097" w:rsidRPr="0060763A" w:rsidRDefault="001A4A1A">
            <w:pPr>
              <w:pStyle w:val="a7"/>
              <w:spacing w:before="0" w:after="0" w:line="276" w:lineRule="auto"/>
              <w:jc w:val="both"/>
              <w:rPr>
                <w:rFonts w:ascii="Times New Roman" w:hAnsi="Times New Roman" w:cs="Times New Roman"/>
              </w:rPr>
            </w:pPr>
            <w:r w:rsidRPr="0060763A">
              <w:rPr>
                <w:rFonts w:ascii="Times New Roman" w:hAnsi="Times New Roman" w:cs="Times New Roman"/>
                <w:color w:val="000000"/>
              </w:rPr>
              <w:t>2. Ущерб, если через три месяца (на день исполнения контракта) курс снизится до 82,80 руб. за долл.</w:t>
            </w:r>
          </w:p>
          <w:p w:rsidR="00607097" w:rsidRPr="0060763A" w:rsidRDefault="001A4A1A">
            <w:pPr>
              <w:pStyle w:val="Standard"/>
              <w:widowControl/>
              <w:tabs>
                <w:tab w:val="left" w:pos="540"/>
              </w:tabs>
              <w:suppressAutoHyphens w:val="0"/>
              <w:textAlignment w:val="auto"/>
              <w:rPr>
                <w:rFonts w:ascii="Times New Roman" w:hAnsi="Times New Roman" w:cs="Times New Roman"/>
              </w:rPr>
            </w:pPr>
            <w:r w:rsidRPr="0060763A">
              <w:rPr>
                <w:rFonts w:ascii="Times New Roman" w:eastAsia="Times New Roman" w:hAnsi="Times New Roman" w:cs="Times New Roman"/>
                <w:color w:val="000000"/>
                <w:kern w:val="0"/>
                <w:lang w:eastAsia="ru-RU" w:bidi="ar-SA"/>
              </w:rPr>
              <w:t>3. Оцените эффективность сделки, если курс на день исполнения контракта будет равен 88,2 руб. за долл.</w:t>
            </w:r>
          </w:p>
          <w:p w:rsidR="00607097" w:rsidRPr="0060763A" w:rsidRDefault="00607097">
            <w:pPr>
              <w:pStyle w:val="Standard"/>
              <w:widowControl/>
              <w:tabs>
                <w:tab w:val="left" w:pos="540"/>
              </w:tabs>
              <w:suppressAutoHyphens w:val="0"/>
              <w:textAlignment w:val="auto"/>
              <w:rPr>
                <w:rFonts w:ascii="Times New Roman" w:hAnsi="Times New Roman" w:cs="Times New Roman"/>
              </w:rPr>
            </w:pPr>
          </w:p>
          <w:p w:rsidR="00607097" w:rsidRPr="0060763A" w:rsidRDefault="001A4A1A">
            <w:pPr>
              <w:pStyle w:val="Standard"/>
              <w:widowControl/>
              <w:tabs>
                <w:tab w:val="left" w:pos="540"/>
              </w:tabs>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Pr="0060763A">
              <w:rPr>
                <w:rFonts w:ascii="Times New Roman" w:eastAsia="Times New Roman" w:hAnsi="Times New Roman" w:cs="Times New Roman"/>
                <w:kern w:val="0"/>
                <w:lang w:eastAsia="ru-RU" w:bidi="ar-SA"/>
              </w:rPr>
              <w:t xml:space="preserve"> Компания заключила контракты с двумя новыми клиентами на сумму поставки 1 млн руб. Если </w:t>
            </w:r>
            <w:proofErr w:type="gramStart"/>
            <w:r w:rsidRPr="0060763A">
              <w:rPr>
                <w:rFonts w:ascii="Times New Roman" w:eastAsia="Times New Roman" w:hAnsi="Times New Roman" w:cs="Times New Roman"/>
                <w:kern w:val="0"/>
                <w:lang w:eastAsia="ru-RU" w:bidi="ar-SA"/>
              </w:rPr>
              <w:t>известно</w:t>
            </w:r>
            <w:proofErr w:type="gramEnd"/>
            <w:r w:rsidRPr="0060763A">
              <w:rPr>
                <w:rFonts w:ascii="Times New Roman" w:eastAsia="Times New Roman" w:hAnsi="Times New Roman" w:cs="Times New Roman"/>
                <w:kern w:val="0"/>
                <w:lang w:eastAsia="ru-RU" w:bidi="ar-SA"/>
              </w:rPr>
              <w:t xml:space="preserve"> что процент несвоевременно оплаты по новым клиентам составляет 10%, каков риск (вероятность) того, что один из клиентов не оплатит поставку в срок?</w:t>
            </w:r>
          </w:p>
          <w:p w:rsidR="00607097" w:rsidRPr="0060763A" w:rsidRDefault="00607097">
            <w:pPr>
              <w:pStyle w:val="Standard"/>
              <w:suppressAutoHyphens w:val="0"/>
              <w:autoSpaceDE w:val="0"/>
              <w:jc w:val="both"/>
              <w:textAlignment w:val="auto"/>
              <w:rPr>
                <w:rFonts w:ascii="Times New Roman" w:eastAsia="Times New Roman" w:hAnsi="Times New Roman" w:cs="Times New Roman"/>
                <w:kern w:val="0"/>
                <w:sz w:val="22"/>
                <w:szCs w:val="22"/>
                <w:lang w:eastAsia="ru-RU" w:bidi="ar-SA"/>
              </w:rPr>
            </w:pPr>
          </w:p>
          <w:p w:rsidR="00607097" w:rsidRPr="0060763A" w:rsidRDefault="001A4A1A">
            <w:pPr>
              <w:pStyle w:val="Standard"/>
              <w:widowControl/>
              <w:tabs>
                <w:tab w:val="left" w:pos="540"/>
              </w:tabs>
              <w:suppressAutoHyphens w:val="0"/>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1</w:t>
            </w:r>
            <w:r w:rsidRPr="0060763A">
              <w:rPr>
                <w:rFonts w:ascii="Times New Roman" w:eastAsia="Times New Roman" w:hAnsi="Times New Roman" w:cs="Times New Roman"/>
                <w:kern w:val="0"/>
                <w:lang w:eastAsia="ru-RU" w:bidi="ar-SA"/>
              </w:rPr>
              <w:t xml:space="preserve">. Идентифицируйте риски банка (не менее 3), связанные </w:t>
            </w:r>
            <w:proofErr w:type="gramStart"/>
            <w:r w:rsidRPr="0060763A">
              <w:rPr>
                <w:rFonts w:ascii="Times New Roman" w:eastAsia="Times New Roman" w:hAnsi="Times New Roman" w:cs="Times New Roman"/>
                <w:kern w:val="0"/>
                <w:lang w:eastAsia="ru-RU" w:bidi="ar-SA"/>
              </w:rPr>
              <w:t xml:space="preserve">с </w:t>
            </w:r>
            <w:r w:rsidRPr="0060763A">
              <w:rPr>
                <w:rFonts w:ascii="Times New Roman" w:eastAsia="Times New Roman" w:hAnsi="Times New Roman" w:cs="Times New Roman"/>
                <w:color w:val="000000"/>
                <w:kern w:val="0"/>
                <w:lang w:eastAsia="ru-RU" w:bidi="ar-SA"/>
              </w:rPr>
              <w:t xml:space="preserve"> куплей</w:t>
            </w:r>
            <w:proofErr w:type="gramEnd"/>
            <w:r w:rsidRPr="0060763A">
              <w:rPr>
                <w:rFonts w:ascii="Times New Roman" w:eastAsia="Times New Roman" w:hAnsi="Times New Roman" w:cs="Times New Roman"/>
                <w:color w:val="000000"/>
                <w:kern w:val="0"/>
                <w:lang w:eastAsia="ru-RU" w:bidi="ar-SA"/>
              </w:rPr>
              <w:t>-продажей иностранной валюты (наличной и безналичной), классифицируйте их по управляемости.</w:t>
            </w:r>
          </w:p>
          <w:p w:rsidR="00607097" w:rsidRPr="0060763A" w:rsidRDefault="00607097">
            <w:pPr>
              <w:pStyle w:val="Standard"/>
              <w:widowControl/>
              <w:tabs>
                <w:tab w:val="left" w:pos="540"/>
              </w:tabs>
              <w:suppressAutoHyphens w:val="0"/>
              <w:jc w:val="both"/>
              <w:textAlignment w:val="auto"/>
              <w:rPr>
                <w:rFonts w:ascii="Times New Roman" w:hAnsi="Times New Roman" w:cs="Times New Roman"/>
              </w:rPr>
            </w:pPr>
          </w:p>
          <w:p w:rsidR="00607097" w:rsidRPr="0060763A" w:rsidRDefault="001A4A1A">
            <w:pPr>
              <w:pStyle w:val="Standard"/>
              <w:widowControl/>
              <w:tabs>
                <w:tab w:val="left" w:pos="540"/>
              </w:tabs>
              <w:suppressAutoHyphens w:val="0"/>
              <w:jc w:val="both"/>
              <w:textAlignment w:val="auto"/>
              <w:rPr>
                <w:rFonts w:ascii="Times New Roman" w:hAnsi="Times New Roman" w:cs="Times New Roman"/>
              </w:rPr>
            </w:pPr>
            <w:r w:rsidRPr="0060763A">
              <w:rPr>
                <w:rFonts w:ascii="Times New Roman" w:eastAsia="Times New Roman" w:hAnsi="Times New Roman" w:cs="Times New Roman"/>
                <w:b/>
                <w:kern w:val="0"/>
                <w:lang w:eastAsia="ru-RU" w:bidi="ar-SA"/>
              </w:rPr>
              <w:t>Задание 2</w:t>
            </w:r>
            <w:r w:rsidRPr="0060763A">
              <w:rPr>
                <w:rFonts w:ascii="Times New Roman" w:eastAsia="Times New Roman" w:hAnsi="Times New Roman" w:cs="Times New Roman"/>
                <w:kern w:val="0"/>
                <w:lang w:eastAsia="ru-RU" w:bidi="ar-SA"/>
              </w:rPr>
              <w:t xml:space="preserve">. </w:t>
            </w:r>
            <w:r w:rsidRPr="0060763A">
              <w:rPr>
                <w:rFonts w:ascii="Times New Roman" w:eastAsia="Times New Roman" w:hAnsi="Times New Roman" w:cs="Times New Roman"/>
                <w:lang w:eastAsia="ru-RU" w:bidi="ar-SA"/>
              </w:rPr>
              <w:t xml:space="preserve"> </w:t>
            </w:r>
            <w:r w:rsidRPr="0060763A">
              <w:rPr>
                <w:rFonts w:ascii="Times New Roman" w:eastAsia="Times New Roman" w:hAnsi="Times New Roman" w:cs="Times New Roman"/>
                <w:kern w:val="0"/>
                <w:lang w:eastAsia="ru-RU" w:bidi="ar-SA"/>
              </w:rPr>
              <w:t>Приведите в соответствие классификационную группу риска и приведенный риск</w:t>
            </w:r>
          </w:p>
          <w:p w:rsidR="00607097" w:rsidRPr="0060763A" w:rsidRDefault="00607097">
            <w:pPr>
              <w:pStyle w:val="Standard"/>
              <w:widowControl/>
              <w:tabs>
                <w:tab w:val="left" w:pos="540"/>
              </w:tabs>
              <w:suppressAutoHyphens w:val="0"/>
              <w:jc w:val="both"/>
              <w:textAlignment w:val="auto"/>
              <w:rPr>
                <w:rFonts w:ascii="Times New Roman" w:eastAsia="Calibri" w:hAnsi="Times New Roman" w:cs="Times New Roman"/>
                <w:color w:val="000000"/>
                <w:kern w:val="0"/>
                <w:lang w:eastAsia="en-US" w:bidi="ar-SA"/>
              </w:rPr>
            </w:pPr>
          </w:p>
          <w:tbl>
            <w:tblPr>
              <w:tblW w:w="8658" w:type="dxa"/>
              <w:tblInd w:w="5" w:type="dxa"/>
              <w:tblLayout w:type="fixed"/>
              <w:tblCellMar>
                <w:left w:w="10" w:type="dxa"/>
                <w:right w:w="10" w:type="dxa"/>
              </w:tblCellMar>
              <w:tblLook w:val="0000" w:firstRow="0" w:lastRow="0" w:firstColumn="0" w:lastColumn="0" w:noHBand="0" w:noVBand="0"/>
            </w:tblPr>
            <w:tblGrid>
              <w:gridCol w:w="8658"/>
            </w:tblGrid>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Классификационная группа</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1. Чистый риск</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2. Спекулятивный риск</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3. Катастрофический риск</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4.Частный риск</w:t>
                  </w:r>
                </w:p>
              </w:tc>
            </w:tr>
          </w:tbl>
          <w:p w:rsidR="00607097" w:rsidRPr="0060763A" w:rsidRDefault="00607097">
            <w:pPr>
              <w:pStyle w:val="Standard"/>
              <w:widowControl/>
              <w:tabs>
                <w:tab w:val="left" w:pos="540"/>
              </w:tabs>
              <w:suppressAutoHyphens w:val="0"/>
              <w:jc w:val="both"/>
              <w:textAlignment w:val="auto"/>
              <w:rPr>
                <w:rFonts w:ascii="Times New Roman" w:eastAsia="Calibri" w:hAnsi="Times New Roman" w:cs="Times New Roman"/>
                <w:color w:val="000000"/>
                <w:kern w:val="0"/>
                <w:lang w:eastAsia="en-US" w:bidi="ar-SA"/>
              </w:rPr>
            </w:pPr>
          </w:p>
          <w:p w:rsidR="00607097" w:rsidRPr="0060763A" w:rsidRDefault="00607097">
            <w:pPr>
              <w:pStyle w:val="Standard"/>
              <w:widowControl/>
              <w:tabs>
                <w:tab w:val="left" w:pos="540"/>
              </w:tabs>
              <w:suppressAutoHyphens w:val="0"/>
              <w:jc w:val="both"/>
              <w:textAlignment w:val="auto"/>
              <w:rPr>
                <w:rFonts w:ascii="Times New Roman" w:eastAsia="Calibri" w:hAnsi="Times New Roman" w:cs="Times New Roman"/>
                <w:color w:val="000000"/>
                <w:kern w:val="0"/>
                <w:lang w:eastAsia="en-US" w:bidi="ar-SA"/>
              </w:rPr>
            </w:pPr>
          </w:p>
          <w:tbl>
            <w:tblPr>
              <w:tblW w:w="8658" w:type="dxa"/>
              <w:tblInd w:w="5" w:type="dxa"/>
              <w:tblLayout w:type="fixed"/>
              <w:tblCellMar>
                <w:left w:w="10" w:type="dxa"/>
                <w:right w:w="10" w:type="dxa"/>
              </w:tblCellMar>
              <w:tblLook w:val="0000" w:firstRow="0" w:lastRow="0" w:firstColumn="0" w:lastColumn="0" w:noHBand="0" w:noVBand="0"/>
            </w:tblPr>
            <w:tblGrid>
              <w:gridCol w:w="8658"/>
            </w:tblGrid>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Риски</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А. Проигрыш в казино</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Б. Пожар</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lastRenderedPageBreak/>
                    <w:t>В. Столкновение двух автомобилей</w:t>
                  </w:r>
                </w:p>
              </w:tc>
            </w:tr>
            <w:tr w:rsidR="00607097" w:rsidRPr="0060763A">
              <w:tc>
                <w:tcPr>
                  <w:tcW w:w="8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07097" w:rsidRPr="0060763A" w:rsidRDefault="001A4A1A">
                  <w:pPr>
                    <w:pStyle w:val="Standard"/>
                    <w:widowControl/>
                    <w:jc w:val="both"/>
                    <w:rPr>
                      <w:rFonts w:ascii="Times New Roman" w:eastAsia="Calibri" w:hAnsi="Times New Roman" w:cs="Times New Roman"/>
                      <w:kern w:val="0"/>
                      <w:lang w:eastAsia="en-US" w:bidi="ar-SA"/>
                    </w:rPr>
                  </w:pPr>
                  <w:r w:rsidRPr="0060763A">
                    <w:rPr>
                      <w:rFonts w:ascii="Times New Roman" w:eastAsia="Calibri" w:hAnsi="Times New Roman" w:cs="Times New Roman"/>
                      <w:kern w:val="0"/>
                      <w:lang w:eastAsia="en-US" w:bidi="ar-SA"/>
                    </w:rPr>
                    <w:t>Г. Землетрясение</w:t>
                  </w:r>
                </w:p>
              </w:tc>
            </w:tr>
          </w:tbl>
          <w:p w:rsidR="00607097" w:rsidRPr="0060763A" w:rsidRDefault="00607097">
            <w:pPr>
              <w:pStyle w:val="Standard"/>
              <w:widowControl/>
              <w:tabs>
                <w:tab w:val="left" w:pos="540"/>
              </w:tabs>
              <w:suppressAutoHyphens w:val="0"/>
              <w:jc w:val="both"/>
              <w:textAlignment w:val="auto"/>
              <w:rPr>
                <w:rFonts w:ascii="Times New Roman" w:eastAsia="Calibri" w:hAnsi="Times New Roman" w:cs="Times New Roman"/>
                <w:color w:val="000000"/>
                <w:kern w:val="0"/>
                <w:lang w:eastAsia="en-US" w:bidi="ar-SA"/>
              </w:rPr>
            </w:pPr>
          </w:p>
          <w:p w:rsidR="00607097" w:rsidRPr="0060763A" w:rsidRDefault="00607097">
            <w:pPr>
              <w:pStyle w:val="Standard"/>
              <w:widowControl/>
              <w:tabs>
                <w:tab w:val="left" w:pos="540"/>
              </w:tabs>
              <w:suppressAutoHyphens w:val="0"/>
              <w:jc w:val="both"/>
              <w:textAlignment w:val="auto"/>
              <w:rPr>
                <w:rFonts w:ascii="Times New Roman" w:eastAsia="Calibri" w:hAnsi="Times New Roman" w:cs="Times New Roman"/>
                <w:color w:val="000000"/>
                <w:kern w:val="0"/>
                <w:lang w:eastAsia="en-US" w:bidi="ar-SA"/>
              </w:rPr>
            </w:pPr>
          </w:p>
          <w:p w:rsidR="00607097" w:rsidRPr="0060763A" w:rsidRDefault="001A4A1A">
            <w:pPr>
              <w:pStyle w:val="Standard"/>
              <w:widowControl/>
              <w:suppressAutoHyphens w:val="0"/>
              <w:spacing w:line="276" w:lineRule="auto"/>
              <w:textAlignment w:val="auto"/>
              <w:rPr>
                <w:rFonts w:ascii="Times New Roman" w:hAnsi="Times New Roman" w:cs="Times New Roman"/>
              </w:rPr>
            </w:pPr>
            <w:r w:rsidRPr="0060763A">
              <w:rPr>
                <w:rFonts w:ascii="Times New Roman" w:eastAsia="Times New Roman" w:hAnsi="Times New Roman" w:cs="Times New Roman"/>
                <w:color w:val="000000"/>
                <w:kern w:val="0"/>
                <w:lang w:eastAsia="ru-RU" w:bidi="ar-SA"/>
              </w:rPr>
              <w:t>З</w:t>
            </w:r>
            <w:r w:rsidRPr="0060763A">
              <w:rPr>
                <w:rFonts w:ascii="Times New Roman" w:eastAsia="Times New Roman" w:hAnsi="Times New Roman" w:cs="Times New Roman"/>
                <w:b/>
                <w:color w:val="000000"/>
                <w:kern w:val="0"/>
                <w:lang w:eastAsia="ru-RU" w:bidi="ar-SA"/>
              </w:rPr>
              <w:t>адание1</w:t>
            </w:r>
            <w:r w:rsidRPr="0060763A">
              <w:rPr>
                <w:rFonts w:ascii="Times New Roman" w:eastAsia="Times New Roman" w:hAnsi="Times New Roman" w:cs="Times New Roman"/>
                <w:color w:val="000000"/>
                <w:kern w:val="0"/>
                <w:lang w:eastAsia="ru-RU" w:bidi="ar-SA"/>
              </w:rPr>
              <w:t>.</w:t>
            </w:r>
            <w:r w:rsidRPr="0060763A">
              <w:rPr>
                <w:rFonts w:ascii="Times New Roman" w:eastAsia="Times New Roman" w:hAnsi="Times New Roman" w:cs="Times New Roman"/>
                <w:bCs/>
                <w:iCs/>
                <w:color w:val="000000"/>
                <w:kern w:val="0"/>
                <w:lang w:eastAsia="ru-RU" w:bidi="ar-SA"/>
              </w:rPr>
              <w:t xml:space="preserve">Сформулируйте риски, которые несет для предприятия фактор «конъюнктура мирового рынка». </w:t>
            </w:r>
            <w:proofErr w:type="spellStart"/>
            <w:r w:rsidRPr="0060763A">
              <w:rPr>
                <w:rFonts w:ascii="Times New Roman" w:eastAsia="Times New Roman" w:hAnsi="Times New Roman" w:cs="Times New Roman"/>
                <w:bCs/>
                <w:iCs/>
                <w:color w:val="000000"/>
                <w:kern w:val="0"/>
                <w:lang w:eastAsia="ru-RU" w:bidi="ar-SA"/>
              </w:rPr>
              <w:t>Естьли</w:t>
            </w:r>
            <w:proofErr w:type="spellEnd"/>
            <w:r w:rsidRPr="0060763A">
              <w:rPr>
                <w:rFonts w:ascii="Times New Roman" w:eastAsia="Times New Roman" w:hAnsi="Times New Roman" w:cs="Times New Roman"/>
                <w:bCs/>
                <w:iCs/>
                <w:color w:val="000000"/>
                <w:kern w:val="0"/>
                <w:lang w:eastAsia="ru-RU" w:bidi="ar-SA"/>
              </w:rPr>
              <w:t xml:space="preserve"> среди них риски, имеющие финансовые последствия для предприятия? Идентифицируйте эти риски, оцените возможность управления ими.</w:t>
            </w:r>
          </w:p>
          <w:p w:rsidR="00607097" w:rsidRPr="0060763A" w:rsidRDefault="001A4A1A">
            <w:pPr>
              <w:pStyle w:val="Standard"/>
              <w:widowControl/>
              <w:tabs>
                <w:tab w:val="left" w:pos="540"/>
              </w:tabs>
              <w:suppressAutoHyphens w:val="0"/>
              <w:jc w:val="both"/>
              <w:textAlignment w:val="auto"/>
              <w:rPr>
                <w:rFonts w:ascii="Times New Roman" w:hAnsi="Times New Roman" w:cs="Times New Roman"/>
              </w:rPr>
            </w:pPr>
            <w:r w:rsidRPr="0060763A">
              <w:rPr>
                <w:rFonts w:ascii="Times New Roman" w:eastAsia="Times New Roman" w:hAnsi="Times New Roman" w:cs="Times New Roman"/>
                <w:b/>
                <w:color w:val="0F0F0F"/>
                <w:kern w:val="0"/>
                <w:lang w:eastAsia="ru-RU" w:bidi="ar-SA"/>
              </w:rPr>
              <w:t>Задание 2</w:t>
            </w:r>
            <w:r w:rsidRPr="0060763A">
              <w:rPr>
                <w:rFonts w:ascii="Times New Roman" w:eastAsia="Times New Roman" w:hAnsi="Times New Roman" w:cs="Times New Roman"/>
                <w:color w:val="0F0F0F"/>
                <w:kern w:val="0"/>
                <w:lang w:eastAsia="ru-RU" w:bidi="ar-SA"/>
              </w:rPr>
              <w:t xml:space="preserve">. </w:t>
            </w:r>
            <w:r w:rsidRPr="0060763A">
              <w:rPr>
                <w:rFonts w:ascii="Times New Roman" w:eastAsia="Times New Roman" w:hAnsi="Times New Roman" w:cs="Times New Roman"/>
                <w:bCs/>
                <w:color w:val="2C2C2C"/>
                <w:kern w:val="0"/>
                <w:shd w:val="clear" w:color="auto" w:fill="FFFFFF"/>
                <w:lang w:eastAsia="ru-RU" w:bidi="ar-SA"/>
              </w:rPr>
              <w:t xml:space="preserve">Рассмотрите риск </w:t>
            </w:r>
            <w:proofErr w:type="spellStart"/>
            <w:r w:rsidRPr="0060763A">
              <w:rPr>
                <w:rFonts w:ascii="Times New Roman" w:eastAsia="Times New Roman" w:hAnsi="Times New Roman" w:cs="Times New Roman"/>
                <w:bCs/>
                <w:color w:val="2C2C2C"/>
                <w:kern w:val="0"/>
                <w:shd w:val="clear" w:color="auto" w:fill="FFFFFF"/>
                <w:lang w:eastAsia="ru-RU" w:bidi="ar-SA"/>
              </w:rPr>
              <w:t>незавершения</w:t>
            </w:r>
            <w:proofErr w:type="spellEnd"/>
            <w:r w:rsidRPr="0060763A">
              <w:rPr>
                <w:rFonts w:ascii="Times New Roman" w:eastAsia="Times New Roman" w:hAnsi="Times New Roman" w:cs="Times New Roman"/>
                <w:bCs/>
                <w:color w:val="2C2C2C"/>
                <w:kern w:val="0"/>
                <w:shd w:val="clear" w:color="auto" w:fill="FFFFFF"/>
                <w:lang w:eastAsia="ru-RU" w:bidi="ar-SA"/>
              </w:rPr>
              <w:t xml:space="preserve"> студентом ФУ процесса обучения:</w:t>
            </w:r>
          </w:p>
          <w:p w:rsidR="00607097" w:rsidRPr="0060763A" w:rsidRDefault="001A4A1A">
            <w:pPr>
              <w:pStyle w:val="Standard"/>
              <w:numPr>
                <w:ilvl w:val="0"/>
                <w:numId w:val="15"/>
              </w:numPr>
              <w:rPr>
                <w:rFonts w:ascii="Times New Roman" w:hAnsi="Times New Roman" w:cs="Times New Roman"/>
                <w:color w:val="2C2C2C"/>
                <w:shd w:val="clear" w:color="auto" w:fill="FFFFFF"/>
              </w:rPr>
            </w:pPr>
            <w:r w:rsidRPr="0060763A">
              <w:rPr>
                <w:rFonts w:ascii="Times New Roman" w:hAnsi="Times New Roman" w:cs="Times New Roman"/>
                <w:color w:val="2C2C2C"/>
                <w:shd w:val="clear" w:color="auto" w:fill="FFFFFF"/>
              </w:rPr>
              <w:t>идентифицируйте событие (факт его наступления, признаки события);</w:t>
            </w:r>
          </w:p>
          <w:p w:rsidR="00607097" w:rsidRPr="0060763A" w:rsidRDefault="001A4A1A">
            <w:pPr>
              <w:pStyle w:val="Standard"/>
              <w:numPr>
                <w:ilvl w:val="0"/>
                <w:numId w:val="10"/>
              </w:numPr>
              <w:rPr>
                <w:rFonts w:ascii="Times New Roman" w:hAnsi="Times New Roman" w:cs="Times New Roman"/>
                <w:color w:val="2C2C2C"/>
                <w:shd w:val="clear" w:color="auto" w:fill="FFFFFF"/>
              </w:rPr>
            </w:pPr>
            <w:r w:rsidRPr="0060763A">
              <w:rPr>
                <w:rFonts w:ascii="Times New Roman" w:hAnsi="Times New Roman" w:cs="Times New Roman"/>
                <w:color w:val="2C2C2C"/>
                <w:shd w:val="clear" w:color="auto" w:fill="FFFFFF"/>
              </w:rPr>
              <w:t>выявите факторы, влияющие на наступление данного события;</w:t>
            </w:r>
          </w:p>
          <w:p w:rsidR="00607097" w:rsidRPr="0060763A" w:rsidRDefault="001A4A1A">
            <w:pPr>
              <w:pStyle w:val="Standard"/>
              <w:numPr>
                <w:ilvl w:val="0"/>
                <w:numId w:val="10"/>
              </w:numPr>
              <w:rPr>
                <w:rFonts w:ascii="Times New Roman" w:hAnsi="Times New Roman" w:cs="Times New Roman"/>
                <w:color w:val="2C2C2C"/>
                <w:shd w:val="clear" w:color="auto" w:fill="FFFFFF"/>
              </w:rPr>
            </w:pPr>
            <w:r w:rsidRPr="0060763A">
              <w:rPr>
                <w:rFonts w:ascii="Times New Roman" w:hAnsi="Times New Roman" w:cs="Times New Roman"/>
                <w:color w:val="2C2C2C"/>
                <w:shd w:val="clear" w:color="auto" w:fill="FFFFFF"/>
              </w:rPr>
              <w:t>предложите меры по оптимизации риска.</w:t>
            </w:r>
          </w:p>
          <w:p w:rsidR="00607097" w:rsidRPr="0060763A" w:rsidRDefault="00607097">
            <w:pPr>
              <w:pStyle w:val="Standard"/>
              <w:widowControl/>
              <w:tabs>
                <w:tab w:val="left" w:pos="540"/>
              </w:tabs>
              <w:suppressAutoHyphens w:val="0"/>
              <w:jc w:val="both"/>
              <w:textAlignment w:val="auto"/>
              <w:rPr>
                <w:rFonts w:ascii="Times New Roman" w:hAnsi="Times New Roman" w:cs="Times New Roman"/>
              </w:rPr>
            </w:pPr>
          </w:p>
        </w:tc>
      </w:tr>
    </w:tbl>
    <w:p w:rsidR="00607097" w:rsidRPr="0060763A" w:rsidRDefault="00607097">
      <w:pPr>
        <w:pStyle w:val="Standard"/>
        <w:spacing w:line="360" w:lineRule="auto"/>
        <w:jc w:val="both"/>
        <w:rPr>
          <w:rFonts w:ascii="Times New Roman" w:hAnsi="Times New Roman" w:cs="Times New Roman"/>
          <w:i/>
          <w:sz w:val="28"/>
          <w:szCs w:val="28"/>
        </w:rPr>
      </w:pPr>
    </w:p>
    <w:p w:rsidR="00607097" w:rsidRPr="0060763A" w:rsidRDefault="001A4A1A">
      <w:pPr>
        <w:pStyle w:val="Standard"/>
        <w:spacing w:line="360" w:lineRule="auto"/>
        <w:rPr>
          <w:rFonts w:ascii="Times New Roman" w:hAnsi="Times New Roman" w:cs="Times New Roman"/>
          <w:b/>
          <w:sz w:val="28"/>
          <w:szCs w:val="28"/>
        </w:rPr>
      </w:pPr>
      <w:r w:rsidRPr="0060763A">
        <w:rPr>
          <w:rFonts w:ascii="Times New Roman" w:hAnsi="Times New Roman" w:cs="Times New Roman"/>
          <w:b/>
          <w:sz w:val="28"/>
          <w:szCs w:val="28"/>
        </w:rPr>
        <w:t>В</w:t>
      </w:r>
      <w:r w:rsidR="0060763A" w:rsidRPr="0060763A">
        <w:rPr>
          <w:rFonts w:ascii="Times New Roman" w:hAnsi="Times New Roman" w:cs="Times New Roman"/>
          <w:b/>
          <w:sz w:val="28"/>
          <w:szCs w:val="28"/>
        </w:rPr>
        <w:t>опросы для подготовки к зачету.</w:t>
      </w:r>
    </w:p>
    <w:p w:rsidR="00607097" w:rsidRPr="0060763A" w:rsidRDefault="001A4A1A">
      <w:pPr>
        <w:pStyle w:val="Standard"/>
        <w:spacing w:line="360" w:lineRule="auto"/>
        <w:rPr>
          <w:rFonts w:ascii="Times New Roman" w:hAnsi="Times New Roman" w:cs="Times New Roman"/>
        </w:rPr>
      </w:pPr>
      <w:r w:rsidRPr="0060763A">
        <w:rPr>
          <w:rFonts w:ascii="Times New Roman" w:hAnsi="Times New Roman" w:cs="Times New Roman"/>
          <w:bCs/>
          <w:sz w:val="28"/>
          <w:szCs w:val="28"/>
        </w:rPr>
        <w:t>1.</w:t>
      </w:r>
      <w:r w:rsidRPr="0060763A">
        <w:rPr>
          <w:rFonts w:ascii="Times New Roman" w:hAnsi="Times New Roman" w:cs="Times New Roman"/>
          <w:sz w:val="28"/>
          <w:szCs w:val="28"/>
        </w:rPr>
        <w:t xml:space="preserve"> Историческая логика формирования понятия «риск» и его современное определение.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 Рисковое событие, вероятность его наступления, последствия реализации риска.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 Факторы, формирующие рисковую ситуацию.</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 Подверженность риску и «риск-аппетит» экономического субъекта.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 Классификация рисков. Основные классификационные признаки.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 Признаки материальных и нематериальных рисков; системных и частных рисков, чистых и спекулятивных рисков.</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xml:space="preserve">5.Методы измерения риска: классический и современный подходы. Влияние </w:t>
      </w:r>
      <w:proofErr w:type="spellStart"/>
      <w:r w:rsidRPr="0060763A">
        <w:rPr>
          <w:rFonts w:ascii="Times New Roman" w:hAnsi="Times New Roman" w:cs="Times New Roman"/>
          <w:sz w:val="28"/>
          <w:szCs w:val="28"/>
        </w:rPr>
        <w:t>финтеха</w:t>
      </w:r>
      <w:proofErr w:type="spellEnd"/>
      <w:r w:rsidRPr="0060763A">
        <w:rPr>
          <w:rFonts w:ascii="Times New Roman" w:hAnsi="Times New Roman" w:cs="Times New Roman"/>
          <w:sz w:val="28"/>
          <w:szCs w:val="28"/>
        </w:rPr>
        <w:t xml:space="preserve"> на методологию измерения риска.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6. Обоснование концепции приемлемого риска.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7. Особенности проявления рисков в экономике и подходы к их оценке.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8. Основные методы управления риском.</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lastRenderedPageBreak/>
        <w:t>9. Место страхования в управлении риском: компенсационные выплаты и финансирование.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10. Признаки и основные характеристики финансовых рисков.</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11. Особенности финансовых рисков в цифровой экономике.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12. Классификация финансовых рисков: основные классификационные признаки и виды финансовых рисков.</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13. Рыночный риск: значение и основные виды.</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14. Факторы, определяющие рыночный риск в современных экономических условиях.</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15. Особенности проявления, факторы реализации и виды процентного риска.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xml:space="preserve">16. Способы оценки процентного риска, в том числе -  метод GAP и </w:t>
      </w:r>
      <w:proofErr w:type="spellStart"/>
      <w:r w:rsidRPr="0060763A">
        <w:rPr>
          <w:rFonts w:ascii="Times New Roman" w:hAnsi="Times New Roman" w:cs="Times New Roman"/>
          <w:sz w:val="28"/>
          <w:szCs w:val="28"/>
        </w:rPr>
        <w:t>дюрация</w:t>
      </w:r>
      <w:proofErr w:type="spellEnd"/>
      <w:r w:rsidRPr="0060763A">
        <w:rPr>
          <w:rFonts w:ascii="Times New Roman" w:hAnsi="Times New Roman" w:cs="Times New Roman"/>
          <w:sz w:val="28"/>
          <w:szCs w:val="28"/>
        </w:rPr>
        <w:t>.</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17. Характеристика кредитного риска и его виды. Методы оценки кредитного риска.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18. Признаки риска ликвидности и факторы его реализации.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19. Классификация риска ликвидности и    современные методы его оценки.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20.  Особенности проявления риска ликвидности в различных отраслях экономики.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21. Системные финансовые риски экономического субъекта.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22.  Несистемные финансовые риски экономического субъекта.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xml:space="preserve">23.  Риски портфельного инвестирования.  </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24.   Финансовые риски предприятия и особенности их проявления в различных отраслях экономики: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на примере сельского хозяйства;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на примере авиапредприятия;</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на примере спортивного клуба.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xml:space="preserve">25. Рыночные риски предприятия.   </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26. Кредитный риск предприятия.</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27. Риск заимствований (долговой риск) и риск ликвидности предприятия.</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28. Отражение риска в рыночной цене акции (модель CAPM).</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xml:space="preserve">29.Особенности и классификация финансовых рисков кредитных </w:t>
      </w:r>
      <w:r w:rsidRPr="0060763A">
        <w:rPr>
          <w:rFonts w:ascii="Times New Roman" w:hAnsi="Times New Roman" w:cs="Times New Roman"/>
          <w:sz w:val="28"/>
          <w:szCs w:val="28"/>
        </w:rPr>
        <w:lastRenderedPageBreak/>
        <w:t>организаций.</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30. Основные факторы риска. Нормативное регулирование финансовых рисков в процессе надзора.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31. Риски банковской деятельности и их классификация.</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32. Оценка риска в соответствии с нормативными документами Банка России.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33.Общие принципы управления рисками в банковском секторе.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xml:space="preserve">34. Кредитный риск банка, его виды и факторы, влияющие на реализацию риска.  </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35. Методы оценки кредитного риска.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36. Риски ликвидности банка и методы управления ими.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37. Рыночные риски банка: методы оценки и управления.</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38. Риски страховой организации: принятые от страхователей и собственные.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39. Финансовые риски страховой организации, связанные со страховой деятельностью.</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40. Управление доходностью и рентабельностью страховых операций в стратегии оптимизации финансовых рисков.</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41.  Риски управления инвестиционным портфелем в страховом деле.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42. Особенности проявления рисков ликвидности, кредитного и рыночного рисков в страховом деле.</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43. Понятие финансовой устойчивости и платежеспособности страховой организации.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44. Оценка достаточности капитала страховой организации в соответствии с требованиями Банка России.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45. Особенности финансовых рисков профессиональных участников рынка ценных бумаг.</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46. Системные и несистемные финансовые риски профессиональных участников рынка ценных бумаг.</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47. Финансовые риски в портфельном инвестировании.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48. Инструменты, применяемые профессиональными участниками рынка ценных бумаг для управления финансовыми рисками.</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lastRenderedPageBreak/>
        <w:t>49. Требования к управлению финансовыми рисками профессиональных участников рынка ценных бумаг.</w:t>
      </w:r>
    </w:p>
    <w:p w:rsidR="00607097" w:rsidRPr="0060763A" w:rsidRDefault="001A4A1A">
      <w:pPr>
        <w:pStyle w:val="Standard"/>
        <w:spacing w:line="360" w:lineRule="auto"/>
        <w:rPr>
          <w:rFonts w:ascii="Times New Roman" w:hAnsi="Times New Roman" w:cs="Times New Roman"/>
        </w:rPr>
      </w:pPr>
      <w:r w:rsidRPr="0060763A">
        <w:rPr>
          <w:rFonts w:ascii="Times New Roman" w:hAnsi="Times New Roman" w:cs="Times New Roman"/>
          <w:sz w:val="28"/>
          <w:szCs w:val="28"/>
        </w:rPr>
        <w:t xml:space="preserve">50. </w:t>
      </w:r>
      <w:r w:rsidRPr="0060763A">
        <w:rPr>
          <w:rFonts w:ascii="Times New Roman" w:hAnsi="Times New Roman" w:cs="Times New Roman"/>
          <w:color w:val="000000"/>
          <w:sz w:val="28"/>
          <w:szCs w:val="28"/>
        </w:rPr>
        <w:t>Финансовые риски инвестиционных проектов: идентификация и оценка.</w:t>
      </w:r>
    </w:p>
    <w:p w:rsidR="00607097" w:rsidRPr="0060763A" w:rsidRDefault="001A4A1A">
      <w:pPr>
        <w:pStyle w:val="Standard"/>
        <w:spacing w:line="360" w:lineRule="auto"/>
        <w:rPr>
          <w:rFonts w:ascii="Times New Roman" w:hAnsi="Times New Roman" w:cs="Times New Roman"/>
        </w:rPr>
      </w:pPr>
      <w:r w:rsidRPr="0060763A">
        <w:rPr>
          <w:rFonts w:ascii="Times New Roman" w:hAnsi="Times New Roman" w:cs="Times New Roman"/>
          <w:color w:val="000000"/>
          <w:sz w:val="28"/>
          <w:szCs w:val="28"/>
        </w:rPr>
        <w:t>51.</w:t>
      </w:r>
      <w:r w:rsidRPr="0060763A">
        <w:rPr>
          <w:rFonts w:ascii="Times New Roman" w:hAnsi="Times New Roman" w:cs="Times New Roman"/>
          <w:sz w:val="28"/>
          <w:szCs w:val="28"/>
        </w:rPr>
        <w:t xml:space="preserve"> Методы управления финансовыми рисками инвестиционного проекта.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52. Распределение финансовых рисков между участниками инвестиционных проектов в реальном секторе экономики.</w:t>
      </w:r>
    </w:p>
    <w:p w:rsidR="00607097" w:rsidRPr="0060763A" w:rsidRDefault="00C44293">
      <w:pPr>
        <w:pStyle w:val="Standard"/>
        <w:spacing w:line="360" w:lineRule="auto"/>
        <w:rPr>
          <w:rFonts w:ascii="Times New Roman" w:hAnsi="Times New Roman" w:cs="Times New Roman"/>
          <w:sz w:val="28"/>
          <w:szCs w:val="28"/>
        </w:rPr>
      </w:pPr>
      <w:r>
        <w:rPr>
          <w:rFonts w:ascii="Times New Roman" w:hAnsi="Times New Roman" w:cs="Times New Roman"/>
          <w:sz w:val="28"/>
          <w:szCs w:val="28"/>
        </w:rPr>
        <w:t>53.</w:t>
      </w:r>
      <w:r w:rsidR="001A4A1A" w:rsidRPr="0060763A">
        <w:rPr>
          <w:rFonts w:ascii="Times New Roman" w:hAnsi="Times New Roman" w:cs="Times New Roman"/>
          <w:sz w:val="28"/>
          <w:szCs w:val="28"/>
        </w:rPr>
        <w:t>Понятие интегрированного риска.    Влияние финансовых рисков на интегрированный риск экономического субъекта.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54. Методы агрегации рисков и оценки экономического капитала.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55. Основные направления агрегации рисков экономического субъекта.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56. Оценка и управление интегрированным риском экономического субъекта.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57. Стресс-тестирование в системе методов управления интегрированным риском экономического субъекта.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58. Управление риском отдельных финансовых инструментов как способ оптимизации интегрированного риска.</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59. Динамическая оптимизация портфеля.</w:t>
      </w:r>
    </w:p>
    <w:p w:rsidR="00607097" w:rsidRPr="0060763A" w:rsidRDefault="001A4A1A">
      <w:pPr>
        <w:pStyle w:val="Standard"/>
        <w:spacing w:line="360" w:lineRule="auto"/>
        <w:rPr>
          <w:rFonts w:ascii="Times New Roman" w:hAnsi="Times New Roman" w:cs="Times New Roman"/>
          <w:sz w:val="28"/>
          <w:szCs w:val="28"/>
        </w:rPr>
      </w:pPr>
      <w:r w:rsidRPr="0060763A">
        <w:rPr>
          <w:rFonts w:ascii="Times New Roman" w:hAnsi="Times New Roman" w:cs="Times New Roman"/>
          <w:sz w:val="28"/>
          <w:szCs w:val="28"/>
        </w:rPr>
        <w:t xml:space="preserve">60. Применение модели </w:t>
      </w:r>
      <w:proofErr w:type="spellStart"/>
      <w:r w:rsidRPr="0060763A">
        <w:rPr>
          <w:rFonts w:ascii="Times New Roman" w:hAnsi="Times New Roman" w:cs="Times New Roman"/>
          <w:sz w:val="28"/>
          <w:szCs w:val="28"/>
        </w:rPr>
        <w:t>Марковица</w:t>
      </w:r>
      <w:proofErr w:type="spellEnd"/>
      <w:r w:rsidRPr="0060763A">
        <w:rPr>
          <w:rFonts w:ascii="Times New Roman" w:hAnsi="Times New Roman" w:cs="Times New Roman"/>
          <w:sz w:val="28"/>
          <w:szCs w:val="28"/>
        </w:rPr>
        <w:t xml:space="preserve"> в управлении интегрированным риском.</w:t>
      </w:r>
    </w:p>
    <w:p w:rsidR="00607097" w:rsidRPr="004B6500" w:rsidRDefault="001A4A1A">
      <w:pPr>
        <w:pStyle w:val="Heading"/>
        <w:spacing w:line="360" w:lineRule="auto"/>
        <w:jc w:val="both"/>
        <w:rPr>
          <w:rFonts w:ascii="Times New Roman" w:hAnsi="Times New Roman" w:cs="Times New Roman"/>
          <w:b w:val="0"/>
          <w:sz w:val="28"/>
          <w:szCs w:val="28"/>
        </w:rPr>
      </w:pPr>
      <w:r w:rsidRPr="004B6500">
        <w:rPr>
          <w:rFonts w:ascii="Times New Roman" w:hAnsi="Times New Roman" w:cs="Times New Roman"/>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607097" w:rsidRPr="0060763A" w:rsidRDefault="00607097">
      <w:pPr>
        <w:pStyle w:val="Standard"/>
        <w:tabs>
          <w:tab w:val="left" w:pos="645"/>
          <w:tab w:val="center" w:pos="4677"/>
        </w:tabs>
        <w:rPr>
          <w:rFonts w:ascii="Times New Roman" w:hAnsi="Times New Roman" w:cs="Times New Roman"/>
          <w:b/>
        </w:rPr>
      </w:pPr>
    </w:p>
    <w:p w:rsidR="00607097" w:rsidRPr="0060763A" w:rsidRDefault="001A4A1A" w:rsidP="0060763A">
      <w:pPr>
        <w:pStyle w:val="a8"/>
        <w:numPr>
          <w:ilvl w:val="0"/>
          <w:numId w:val="12"/>
        </w:numPr>
        <w:rPr>
          <w:rFonts w:ascii="Times New Roman" w:hAnsi="Times New Roman" w:cs="Times New Roman"/>
          <w:b/>
          <w:bCs/>
          <w:sz w:val="28"/>
          <w:szCs w:val="28"/>
        </w:rPr>
      </w:pPr>
      <w:r w:rsidRPr="0060763A">
        <w:rPr>
          <w:rFonts w:ascii="Times New Roman" w:hAnsi="Times New Roman" w:cs="Times New Roman"/>
          <w:b/>
          <w:bCs/>
          <w:sz w:val="28"/>
          <w:szCs w:val="28"/>
        </w:rPr>
        <w:t>Перечень основной и дополнительной литературы, необходимой для освоения дисциплины</w:t>
      </w:r>
    </w:p>
    <w:p w:rsidR="004013EB" w:rsidRPr="004013EB" w:rsidRDefault="004013EB" w:rsidP="004013EB">
      <w:pPr>
        <w:tabs>
          <w:tab w:val="right" w:pos="1259"/>
          <w:tab w:val="left" w:pos="1799"/>
        </w:tabs>
        <w:spacing w:line="360" w:lineRule="auto"/>
        <w:ind w:left="539"/>
        <w:jc w:val="center"/>
        <w:rPr>
          <w:rFonts w:ascii="Times New Roman" w:hAnsi="Times New Roman" w:cs="Times New Roman"/>
          <w:b/>
          <w:bCs/>
          <w:sz w:val="28"/>
          <w:szCs w:val="28"/>
        </w:rPr>
      </w:pPr>
      <w:bookmarkStart w:id="13" w:name="_Toc476739678"/>
      <w:bookmarkStart w:id="14" w:name="_Toc447808552"/>
      <w:bookmarkStart w:id="15" w:name="_Toc415149569"/>
      <w:bookmarkStart w:id="16" w:name="_Toc449699552"/>
      <w:bookmarkStart w:id="17" w:name="_Hlk486290449"/>
      <w:r w:rsidRPr="004013EB">
        <w:rPr>
          <w:rFonts w:ascii="Times New Roman" w:hAnsi="Times New Roman" w:cs="Times New Roman"/>
          <w:b/>
          <w:bCs/>
          <w:sz w:val="28"/>
          <w:szCs w:val="28"/>
        </w:rPr>
        <w:t>Нормативные акты</w:t>
      </w:r>
    </w:p>
    <w:p w:rsidR="004013EB" w:rsidRPr="004013EB" w:rsidRDefault="004013EB" w:rsidP="004013EB">
      <w:pPr>
        <w:numPr>
          <w:ilvl w:val="0"/>
          <w:numId w:val="24"/>
        </w:numPr>
        <w:spacing w:line="360" w:lineRule="auto"/>
        <w:ind w:left="0" w:firstLine="709"/>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Гражданский Кодекс Российской Федерации.</w:t>
      </w:r>
    </w:p>
    <w:p w:rsidR="004013EB" w:rsidRPr="004013EB" w:rsidRDefault="004013EB" w:rsidP="004013EB">
      <w:pPr>
        <w:numPr>
          <w:ilvl w:val="0"/>
          <w:numId w:val="22"/>
        </w:numPr>
        <w:spacing w:line="360" w:lineRule="auto"/>
        <w:ind w:left="0" w:firstLine="709"/>
        <w:rPr>
          <w:rFonts w:ascii="Times New Roman" w:eastAsia="Times New Roman" w:hAnsi="Times New Roman" w:cs="Times New Roman"/>
          <w:color w:val="000000"/>
          <w:sz w:val="28"/>
          <w:szCs w:val="28"/>
          <w:lang w:eastAsia="ru-RU"/>
        </w:rPr>
      </w:pPr>
      <w:r w:rsidRPr="004013EB">
        <w:rPr>
          <w:rFonts w:ascii="Times New Roman" w:eastAsia="Times New Roman" w:hAnsi="Times New Roman" w:cs="Times New Roman"/>
          <w:color w:val="000000"/>
          <w:sz w:val="28"/>
          <w:szCs w:val="28"/>
          <w:lang w:eastAsia="ru-RU"/>
        </w:rPr>
        <w:t>Федеральный закон «О банках и банковской деятельности» №395-1 от 02.12.1990.</w:t>
      </w:r>
    </w:p>
    <w:p w:rsidR="004013EB" w:rsidRPr="004013EB" w:rsidRDefault="004013EB" w:rsidP="004013EB">
      <w:pPr>
        <w:numPr>
          <w:ilvl w:val="0"/>
          <w:numId w:val="22"/>
        </w:numPr>
        <w:spacing w:line="360" w:lineRule="auto"/>
        <w:ind w:left="0" w:firstLine="709"/>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 xml:space="preserve"> Федеральный закон «Об организации страхового дела» № № 4015-1 от 27.11.1992 г.</w:t>
      </w:r>
    </w:p>
    <w:p w:rsidR="004013EB" w:rsidRPr="004013EB" w:rsidRDefault="004013EB" w:rsidP="004013EB">
      <w:pPr>
        <w:numPr>
          <w:ilvl w:val="0"/>
          <w:numId w:val="22"/>
        </w:numPr>
        <w:suppressLineNumbers/>
        <w:tabs>
          <w:tab w:val="left" w:pos="1191"/>
        </w:tabs>
        <w:spacing w:line="276" w:lineRule="auto"/>
        <w:rPr>
          <w:rFonts w:ascii="Times New Roman" w:eastAsia="Times New Roman" w:hAnsi="Times New Roman" w:cs="Times New Roman"/>
          <w:sz w:val="28"/>
          <w:szCs w:val="28"/>
          <w:lang w:eastAsia="ru-RU"/>
        </w:rPr>
      </w:pPr>
      <w:r w:rsidRPr="004013EB">
        <w:rPr>
          <w:rFonts w:ascii="Times New Roman" w:eastAsia="Times New Roman" w:hAnsi="Times New Roman" w:cs="Times New Roman"/>
          <w:sz w:val="28"/>
          <w:szCs w:val="28"/>
          <w:lang w:eastAsia="ru-RU"/>
        </w:rPr>
        <w:t>Федеральный закон от 26.12.1995 № 208-ФЗ «Об акционерных обществах»</w:t>
      </w:r>
    </w:p>
    <w:p w:rsidR="004013EB" w:rsidRPr="004013EB" w:rsidRDefault="004013EB" w:rsidP="004013EB">
      <w:pPr>
        <w:numPr>
          <w:ilvl w:val="0"/>
          <w:numId w:val="22"/>
        </w:numPr>
        <w:suppressLineNumbers/>
        <w:tabs>
          <w:tab w:val="left" w:pos="1191"/>
        </w:tabs>
        <w:spacing w:line="276" w:lineRule="auto"/>
        <w:rPr>
          <w:rFonts w:ascii="Times New Roman" w:eastAsia="Times New Roman" w:hAnsi="Times New Roman" w:cs="Times New Roman"/>
          <w:sz w:val="28"/>
          <w:szCs w:val="28"/>
          <w:lang w:eastAsia="ru-RU"/>
        </w:rPr>
      </w:pPr>
      <w:r w:rsidRPr="004013EB">
        <w:rPr>
          <w:rFonts w:ascii="Times New Roman" w:eastAsia="Times New Roman" w:hAnsi="Times New Roman" w:cs="Times New Roman"/>
          <w:sz w:val="28"/>
          <w:szCs w:val="28"/>
          <w:lang w:eastAsia="ru-RU"/>
        </w:rPr>
        <w:lastRenderedPageBreak/>
        <w:t>Федеральный закон от 22.04.1996 № 39-ФЗ «О рынке ценных бумаг».</w:t>
      </w:r>
    </w:p>
    <w:p w:rsidR="004013EB" w:rsidRPr="004013EB" w:rsidRDefault="004013EB" w:rsidP="004013EB">
      <w:pPr>
        <w:numPr>
          <w:ilvl w:val="0"/>
          <w:numId w:val="22"/>
        </w:numPr>
        <w:suppressLineNumbers/>
        <w:tabs>
          <w:tab w:val="left" w:pos="1191"/>
        </w:tabs>
        <w:spacing w:line="276" w:lineRule="auto"/>
        <w:rPr>
          <w:rFonts w:ascii="Times New Roman" w:eastAsia="Times New Roman" w:hAnsi="Times New Roman" w:cs="Times New Roman"/>
          <w:sz w:val="28"/>
          <w:szCs w:val="28"/>
          <w:lang w:eastAsia="ru-RU"/>
        </w:rPr>
      </w:pPr>
      <w:r w:rsidRPr="004013EB">
        <w:rPr>
          <w:rFonts w:ascii="Times New Roman" w:eastAsia="Times New Roman" w:hAnsi="Times New Roman" w:cs="Times New Roman"/>
          <w:sz w:val="28"/>
          <w:szCs w:val="28"/>
          <w:lang w:eastAsia="ru-RU"/>
        </w:rPr>
        <w:t>Федеральный закон от 05.03.1999 № 46-ФЗ «О защите прав и законных интересов инвесторов на рынке ценных бумаг».</w:t>
      </w:r>
    </w:p>
    <w:p w:rsidR="004013EB" w:rsidRPr="004013EB" w:rsidRDefault="004013EB" w:rsidP="004013EB">
      <w:pPr>
        <w:numPr>
          <w:ilvl w:val="0"/>
          <w:numId w:val="22"/>
        </w:numPr>
        <w:suppressLineNumbers/>
        <w:tabs>
          <w:tab w:val="left" w:pos="1191"/>
        </w:tabs>
        <w:spacing w:line="276" w:lineRule="auto"/>
        <w:rPr>
          <w:rFonts w:ascii="Times New Roman" w:eastAsia="Times New Roman" w:hAnsi="Times New Roman" w:cs="Times New Roman"/>
          <w:sz w:val="28"/>
          <w:szCs w:val="28"/>
          <w:lang w:eastAsia="ru-RU"/>
        </w:rPr>
      </w:pPr>
      <w:r w:rsidRPr="004013EB">
        <w:rPr>
          <w:rFonts w:ascii="Times New Roman" w:eastAsia="Times New Roman" w:hAnsi="Times New Roman" w:cs="Times New Roman"/>
          <w:sz w:val="28"/>
          <w:szCs w:val="28"/>
          <w:lang w:eastAsia="ru-RU"/>
        </w:rPr>
        <w:t>Федеральный закон от 29.11.2001 № 156-ФЗ «Об инвестиционных фондах».</w:t>
      </w:r>
    </w:p>
    <w:p w:rsidR="004013EB" w:rsidRPr="004013EB" w:rsidRDefault="004013EB" w:rsidP="004013EB">
      <w:pPr>
        <w:spacing w:line="360" w:lineRule="auto"/>
        <w:ind w:firstLine="709"/>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 xml:space="preserve">    </w:t>
      </w:r>
    </w:p>
    <w:p w:rsidR="004013EB" w:rsidRPr="004013EB" w:rsidRDefault="004013EB" w:rsidP="004013EB">
      <w:pPr>
        <w:spacing w:line="360" w:lineRule="auto"/>
        <w:ind w:left="284"/>
        <w:rPr>
          <w:rFonts w:ascii="Times New Roman" w:hAnsi="Times New Roman" w:cs="Times New Roman"/>
          <w:sz w:val="28"/>
          <w:szCs w:val="28"/>
        </w:rPr>
      </w:pPr>
    </w:p>
    <w:p w:rsidR="004013EB" w:rsidRPr="004013EB" w:rsidRDefault="004013EB" w:rsidP="004013EB">
      <w:pPr>
        <w:tabs>
          <w:tab w:val="left" w:pos="717"/>
        </w:tabs>
        <w:spacing w:line="360" w:lineRule="auto"/>
        <w:ind w:left="357" w:hanging="357"/>
        <w:jc w:val="center"/>
        <w:rPr>
          <w:rFonts w:ascii="Times New Roman" w:hAnsi="Times New Roman" w:cs="Times New Roman"/>
          <w:b/>
          <w:bCs/>
          <w:sz w:val="28"/>
          <w:szCs w:val="28"/>
        </w:rPr>
      </w:pPr>
      <w:r w:rsidRPr="004013EB">
        <w:rPr>
          <w:rFonts w:ascii="Times New Roman" w:hAnsi="Times New Roman" w:cs="Times New Roman"/>
          <w:b/>
          <w:bCs/>
          <w:sz w:val="28"/>
          <w:szCs w:val="28"/>
        </w:rPr>
        <w:t>Рекомендуемая литература</w:t>
      </w:r>
    </w:p>
    <w:p w:rsidR="004013EB" w:rsidRPr="004013EB" w:rsidRDefault="004013EB" w:rsidP="004013EB">
      <w:pPr>
        <w:tabs>
          <w:tab w:val="left" w:pos="717"/>
        </w:tabs>
        <w:spacing w:line="360" w:lineRule="auto"/>
        <w:ind w:left="357" w:hanging="357"/>
        <w:rPr>
          <w:rFonts w:ascii="Times New Roman" w:hAnsi="Times New Roman" w:cs="Times New Roman"/>
          <w:b/>
          <w:bCs/>
          <w:sz w:val="28"/>
          <w:szCs w:val="28"/>
        </w:rPr>
      </w:pPr>
      <w:r w:rsidRPr="004013EB">
        <w:rPr>
          <w:rFonts w:ascii="Times New Roman" w:hAnsi="Times New Roman" w:cs="Times New Roman"/>
          <w:b/>
          <w:bCs/>
          <w:sz w:val="28"/>
          <w:szCs w:val="28"/>
        </w:rPr>
        <w:t>а) основная:</w:t>
      </w:r>
    </w:p>
    <w:p w:rsidR="004013EB" w:rsidRPr="004013EB" w:rsidRDefault="004013EB" w:rsidP="004013EB">
      <w:pPr>
        <w:spacing w:line="360" w:lineRule="auto"/>
        <w:ind w:firstLine="709"/>
        <w:rPr>
          <w:rFonts w:ascii="Times New Roman" w:eastAsia="Arial Unicode MS" w:hAnsi="Times New Roman" w:cs="Times New Roman"/>
          <w:color w:val="000000"/>
        </w:rPr>
      </w:pPr>
      <w:r w:rsidRPr="004013EB">
        <w:rPr>
          <w:rFonts w:ascii="Times New Roman" w:eastAsia="Arial Unicode MS" w:hAnsi="Times New Roman" w:cs="Times New Roman"/>
          <w:color w:val="000000"/>
          <w:sz w:val="28"/>
          <w:szCs w:val="28"/>
          <w:shd w:val="clear" w:color="auto" w:fill="FFFFFF"/>
        </w:rPr>
        <w:t xml:space="preserve">8. Корпоративные </w:t>
      </w:r>
      <w:proofErr w:type="gramStart"/>
      <w:r w:rsidRPr="004013EB">
        <w:rPr>
          <w:rFonts w:ascii="Times New Roman" w:eastAsia="Arial Unicode MS" w:hAnsi="Times New Roman" w:cs="Times New Roman"/>
          <w:color w:val="000000"/>
          <w:sz w:val="28"/>
          <w:szCs w:val="28"/>
          <w:shd w:val="clear" w:color="auto" w:fill="FFFFFF"/>
        </w:rPr>
        <w:t>финансы :</w:t>
      </w:r>
      <w:proofErr w:type="gramEnd"/>
      <w:r w:rsidRPr="004013EB">
        <w:rPr>
          <w:rFonts w:ascii="Times New Roman" w:eastAsia="Arial Unicode MS" w:hAnsi="Times New Roman" w:cs="Times New Roman"/>
          <w:color w:val="000000"/>
          <w:sz w:val="28"/>
          <w:szCs w:val="28"/>
          <w:shd w:val="clear" w:color="auto" w:fill="FFFFFF"/>
        </w:rPr>
        <w:t xml:space="preserve"> учебник / Е. И. Шохин, Г. И. </w:t>
      </w:r>
      <w:proofErr w:type="spellStart"/>
      <w:r w:rsidRPr="004013EB">
        <w:rPr>
          <w:rFonts w:ascii="Times New Roman" w:eastAsia="Arial Unicode MS" w:hAnsi="Times New Roman" w:cs="Times New Roman"/>
          <w:color w:val="000000"/>
          <w:sz w:val="28"/>
          <w:szCs w:val="28"/>
          <w:shd w:val="clear" w:color="auto" w:fill="FFFFFF"/>
        </w:rPr>
        <w:t>Хотинская</w:t>
      </w:r>
      <w:proofErr w:type="spellEnd"/>
      <w:r w:rsidRPr="004013EB">
        <w:rPr>
          <w:rFonts w:ascii="Times New Roman" w:eastAsia="Arial Unicode MS" w:hAnsi="Times New Roman" w:cs="Times New Roman"/>
          <w:color w:val="000000"/>
          <w:sz w:val="28"/>
          <w:szCs w:val="28"/>
          <w:shd w:val="clear" w:color="auto" w:fill="FFFFFF"/>
        </w:rPr>
        <w:t xml:space="preserve">, Т. В. </w:t>
      </w:r>
      <w:proofErr w:type="spellStart"/>
      <w:r w:rsidRPr="004013EB">
        <w:rPr>
          <w:rFonts w:ascii="Times New Roman" w:eastAsia="Arial Unicode MS" w:hAnsi="Times New Roman" w:cs="Times New Roman"/>
          <w:color w:val="000000"/>
          <w:sz w:val="28"/>
          <w:szCs w:val="28"/>
          <w:shd w:val="clear" w:color="auto" w:fill="FFFFFF"/>
        </w:rPr>
        <w:t>Тазихина</w:t>
      </w:r>
      <w:proofErr w:type="spellEnd"/>
      <w:r w:rsidRPr="004013EB">
        <w:rPr>
          <w:rFonts w:ascii="Times New Roman" w:eastAsia="Arial Unicode MS" w:hAnsi="Times New Roman" w:cs="Times New Roman"/>
          <w:color w:val="000000"/>
          <w:sz w:val="28"/>
          <w:szCs w:val="28"/>
          <w:shd w:val="clear" w:color="auto" w:fill="FFFFFF"/>
        </w:rPr>
        <w:t xml:space="preserve"> [и др.] ; под ред. М. А. </w:t>
      </w:r>
      <w:proofErr w:type="spellStart"/>
      <w:r w:rsidRPr="004013EB">
        <w:rPr>
          <w:rFonts w:ascii="Times New Roman" w:eastAsia="Arial Unicode MS" w:hAnsi="Times New Roman" w:cs="Times New Roman"/>
          <w:color w:val="000000"/>
          <w:sz w:val="28"/>
          <w:szCs w:val="28"/>
          <w:shd w:val="clear" w:color="auto" w:fill="FFFFFF"/>
        </w:rPr>
        <w:t>Эскиндарова</w:t>
      </w:r>
      <w:proofErr w:type="spellEnd"/>
      <w:r w:rsidRPr="004013EB">
        <w:rPr>
          <w:rFonts w:ascii="Times New Roman" w:eastAsia="Arial Unicode MS" w:hAnsi="Times New Roman" w:cs="Times New Roman"/>
          <w:color w:val="000000"/>
          <w:sz w:val="28"/>
          <w:szCs w:val="28"/>
          <w:shd w:val="clear" w:color="auto" w:fill="FFFFFF"/>
        </w:rPr>
        <w:t xml:space="preserve">, М. А. Федотовой ; </w:t>
      </w:r>
      <w:proofErr w:type="spellStart"/>
      <w:r w:rsidRPr="004013EB">
        <w:rPr>
          <w:rFonts w:ascii="Times New Roman" w:eastAsia="Arial Unicode MS" w:hAnsi="Times New Roman" w:cs="Times New Roman"/>
          <w:color w:val="000000"/>
          <w:sz w:val="28"/>
          <w:szCs w:val="28"/>
          <w:shd w:val="clear" w:color="auto" w:fill="FFFFFF"/>
        </w:rPr>
        <w:t>Финуниверситет</w:t>
      </w:r>
      <w:proofErr w:type="spellEnd"/>
      <w:r w:rsidRPr="004013EB">
        <w:rPr>
          <w:rFonts w:ascii="Times New Roman" w:eastAsia="Arial Unicode MS" w:hAnsi="Times New Roman" w:cs="Times New Roman"/>
          <w:color w:val="000000"/>
          <w:sz w:val="28"/>
          <w:szCs w:val="28"/>
          <w:shd w:val="clear" w:color="auto" w:fill="FFFFFF"/>
        </w:rPr>
        <w:t xml:space="preserve">. — </w:t>
      </w:r>
      <w:proofErr w:type="gramStart"/>
      <w:r w:rsidRPr="004013EB">
        <w:rPr>
          <w:rFonts w:ascii="Times New Roman" w:eastAsia="Arial Unicode MS" w:hAnsi="Times New Roman" w:cs="Times New Roman"/>
          <w:color w:val="000000"/>
          <w:sz w:val="28"/>
          <w:szCs w:val="28"/>
          <w:shd w:val="clear" w:color="auto" w:fill="FFFFFF"/>
        </w:rPr>
        <w:t>Москва :</w:t>
      </w:r>
      <w:proofErr w:type="gramEnd"/>
      <w:r w:rsidRPr="004013EB">
        <w:rPr>
          <w:rFonts w:ascii="Times New Roman" w:eastAsia="Arial Unicode MS" w:hAnsi="Times New Roman" w:cs="Times New Roman"/>
          <w:color w:val="000000"/>
          <w:sz w:val="28"/>
          <w:szCs w:val="28"/>
          <w:shd w:val="clear" w:color="auto" w:fill="FFFFFF"/>
        </w:rPr>
        <w:t xml:space="preserve"> </w:t>
      </w:r>
      <w:proofErr w:type="spellStart"/>
      <w:r w:rsidRPr="004013EB">
        <w:rPr>
          <w:rFonts w:ascii="Times New Roman" w:eastAsia="Arial Unicode MS" w:hAnsi="Times New Roman" w:cs="Times New Roman"/>
          <w:color w:val="000000"/>
          <w:sz w:val="28"/>
          <w:szCs w:val="28"/>
          <w:shd w:val="clear" w:color="auto" w:fill="FFFFFF"/>
        </w:rPr>
        <w:t>КноРус</w:t>
      </w:r>
      <w:proofErr w:type="spellEnd"/>
      <w:r w:rsidRPr="004013EB">
        <w:rPr>
          <w:rFonts w:ascii="Times New Roman" w:eastAsia="Arial Unicode MS" w:hAnsi="Times New Roman" w:cs="Times New Roman"/>
          <w:color w:val="000000"/>
          <w:sz w:val="28"/>
          <w:szCs w:val="28"/>
          <w:shd w:val="clear" w:color="auto" w:fill="FFFFFF"/>
        </w:rPr>
        <w:t>, 2022. — 480 с. — (</w:t>
      </w:r>
      <w:proofErr w:type="spellStart"/>
      <w:r w:rsidRPr="004013EB">
        <w:rPr>
          <w:rFonts w:ascii="Times New Roman" w:eastAsia="Arial Unicode MS" w:hAnsi="Times New Roman" w:cs="Times New Roman"/>
          <w:color w:val="000000"/>
          <w:sz w:val="28"/>
          <w:szCs w:val="28"/>
          <w:shd w:val="clear" w:color="auto" w:fill="FFFFFF"/>
        </w:rPr>
        <w:t>Бакалавриат</w:t>
      </w:r>
      <w:proofErr w:type="spellEnd"/>
      <w:r w:rsidRPr="004013EB">
        <w:rPr>
          <w:rFonts w:ascii="Times New Roman" w:eastAsia="Arial Unicode MS" w:hAnsi="Times New Roman" w:cs="Times New Roman"/>
          <w:color w:val="000000"/>
          <w:sz w:val="28"/>
          <w:szCs w:val="28"/>
          <w:shd w:val="clear" w:color="auto" w:fill="FFFFFF"/>
        </w:rPr>
        <w:t xml:space="preserve"> и магистратура). — ISBN 978-5-406-09425-9. — ЭБС BOOK.RU. — URL: https://book.ru/book/943100 (дата обращения: 05.06.2023). — </w:t>
      </w:r>
      <w:proofErr w:type="gramStart"/>
      <w:r w:rsidRPr="004013EB">
        <w:rPr>
          <w:rFonts w:ascii="Times New Roman" w:eastAsia="Arial Unicode MS" w:hAnsi="Times New Roman" w:cs="Times New Roman"/>
          <w:color w:val="000000"/>
          <w:sz w:val="28"/>
          <w:szCs w:val="28"/>
          <w:shd w:val="clear" w:color="auto" w:fill="FFFFFF"/>
        </w:rPr>
        <w:t>Текст :</w:t>
      </w:r>
      <w:proofErr w:type="gramEnd"/>
      <w:r w:rsidRPr="004013EB">
        <w:rPr>
          <w:rFonts w:ascii="Times New Roman" w:eastAsia="Arial Unicode MS" w:hAnsi="Times New Roman" w:cs="Times New Roman"/>
          <w:color w:val="000000"/>
          <w:sz w:val="28"/>
          <w:szCs w:val="28"/>
          <w:shd w:val="clear" w:color="auto" w:fill="FFFFFF"/>
        </w:rPr>
        <w:t xml:space="preserve"> электронный.  </w:t>
      </w:r>
    </w:p>
    <w:p w:rsidR="004013EB" w:rsidRPr="004013EB" w:rsidRDefault="004013EB" w:rsidP="004013EB">
      <w:pPr>
        <w:spacing w:line="360" w:lineRule="auto"/>
        <w:ind w:firstLine="709"/>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 xml:space="preserve">9. Кричевский, М. Л. Финансовые </w:t>
      </w:r>
      <w:proofErr w:type="gramStart"/>
      <w:r w:rsidRPr="004013EB">
        <w:rPr>
          <w:rFonts w:ascii="Times New Roman" w:eastAsia="Arial Unicode MS" w:hAnsi="Times New Roman" w:cs="Times New Roman"/>
          <w:color w:val="000000"/>
          <w:sz w:val="28"/>
          <w:szCs w:val="28"/>
        </w:rPr>
        <w:t>риски :</w:t>
      </w:r>
      <w:proofErr w:type="gramEnd"/>
      <w:r w:rsidRPr="004013EB">
        <w:rPr>
          <w:rFonts w:ascii="Times New Roman" w:eastAsia="Arial Unicode MS" w:hAnsi="Times New Roman" w:cs="Times New Roman"/>
          <w:color w:val="000000"/>
          <w:sz w:val="28"/>
          <w:szCs w:val="28"/>
        </w:rPr>
        <w:t xml:space="preserve"> учеб. пособие / М. Л. Кричевский. </w:t>
      </w:r>
      <w:r w:rsidRPr="004013EB">
        <w:rPr>
          <w:rFonts w:ascii="Times New Roman" w:eastAsia="Arial Unicode MS" w:hAnsi="Times New Roman" w:cs="Times New Roman"/>
          <w:color w:val="000000"/>
          <w:shd w:val="clear" w:color="auto" w:fill="FFFFFF"/>
        </w:rPr>
        <w:t xml:space="preserve">3-е изд., </w:t>
      </w:r>
      <w:proofErr w:type="spellStart"/>
      <w:r w:rsidRPr="004013EB">
        <w:rPr>
          <w:rFonts w:ascii="Times New Roman" w:eastAsia="Arial Unicode MS" w:hAnsi="Times New Roman" w:cs="Times New Roman"/>
          <w:color w:val="000000"/>
          <w:shd w:val="clear" w:color="auto" w:fill="FFFFFF"/>
        </w:rPr>
        <w:t>перераб</w:t>
      </w:r>
      <w:proofErr w:type="spellEnd"/>
      <w:r w:rsidRPr="004013EB">
        <w:rPr>
          <w:rFonts w:ascii="Times New Roman" w:eastAsia="Arial Unicode MS" w:hAnsi="Times New Roman" w:cs="Times New Roman"/>
          <w:color w:val="000000"/>
          <w:shd w:val="clear" w:color="auto" w:fill="FFFFFF"/>
        </w:rPr>
        <w:t>. и доп.</w:t>
      </w:r>
      <w:r w:rsidRPr="004013EB">
        <w:rPr>
          <w:rFonts w:ascii="Times New Roman" w:eastAsia="Arial Unicode MS" w:hAnsi="Times New Roman" w:cs="Times New Roman"/>
          <w:color w:val="000000"/>
          <w:sz w:val="28"/>
          <w:szCs w:val="28"/>
        </w:rPr>
        <w:t xml:space="preserve"> — </w:t>
      </w:r>
      <w:proofErr w:type="gramStart"/>
      <w:r w:rsidRPr="004013EB">
        <w:rPr>
          <w:rFonts w:ascii="Times New Roman" w:eastAsia="Arial Unicode MS" w:hAnsi="Times New Roman" w:cs="Times New Roman"/>
          <w:color w:val="000000"/>
          <w:sz w:val="28"/>
          <w:szCs w:val="28"/>
        </w:rPr>
        <w:t>Москва :</w:t>
      </w:r>
      <w:proofErr w:type="gramEnd"/>
      <w:r w:rsidRPr="004013EB">
        <w:rPr>
          <w:rFonts w:ascii="Times New Roman" w:eastAsia="Arial Unicode MS" w:hAnsi="Times New Roman" w:cs="Times New Roman"/>
          <w:color w:val="000000"/>
          <w:sz w:val="28"/>
          <w:szCs w:val="28"/>
        </w:rPr>
        <w:t xml:space="preserve"> </w:t>
      </w:r>
      <w:proofErr w:type="spellStart"/>
      <w:r w:rsidRPr="004013EB">
        <w:rPr>
          <w:rFonts w:ascii="Times New Roman" w:eastAsia="Arial Unicode MS" w:hAnsi="Times New Roman" w:cs="Times New Roman"/>
          <w:color w:val="000000"/>
          <w:sz w:val="28"/>
          <w:szCs w:val="28"/>
        </w:rPr>
        <w:t>КноРус</w:t>
      </w:r>
      <w:proofErr w:type="spellEnd"/>
      <w:r w:rsidRPr="004013EB">
        <w:rPr>
          <w:rFonts w:ascii="Times New Roman" w:eastAsia="Arial Unicode MS" w:hAnsi="Times New Roman" w:cs="Times New Roman"/>
          <w:color w:val="000000"/>
          <w:sz w:val="28"/>
          <w:szCs w:val="28"/>
        </w:rPr>
        <w:t>, 2020. — 269 с. — (</w:t>
      </w:r>
      <w:proofErr w:type="spellStart"/>
      <w:r w:rsidRPr="004013EB">
        <w:rPr>
          <w:rFonts w:ascii="Times New Roman" w:eastAsia="Arial Unicode MS" w:hAnsi="Times New Roman" w:cs="Times New Roman"/>
          <w:color w:val="000000"/>
          <w:sz w:val="28"/>
          <w:szCs w:val="28"/>
        </w:rPr>
        <w:t>Бакалавриат</w:t>
      </w:r>
      <w:proofErr w:type="spellEnd"/>
      <w:r w:rsidRPr="004013EB">
        <w:rPr>
          <w:rFonts w:ascii="Times New Roman" w:eastAsia="Arial Unicode MS" w:hAnsi="Times New Roman" w:cs="Times New Roman"/>
          <w:color w:val="000000"/>
          <w:sz w:val="28"/>
          <w:szCs w:val="28"/>
        </w:rPr>
        <w:t xml:space="preserve">). </w:t>
      </w:r>
      <w:r w:rsidRPr="004013EB">
        <w:rPr>
          <w:rFonts w:ascii="Times New Roman" w:eastAsia="Arial Unicode MS" w:hAnsi="Times New Roman" w:cs="Times New Roman"/>
          <w:color w:val="000000"/>
          <w:shd w:val="clear" w:color="auto" w:fill="FFFFFF"/>
        </w:rPr>
        <w:t>—</w:t>
      </w:r>
      <w:r w:rsidRPr="004013EB">
        <w:rPr>
          <w:rFonts w:ascii="Times New Roman" w:eastAsia="Arial Unicode MS" w:hAnsi="Times New Roman" w:cs="Times New Roman"/>
          <w:color w:val="000000"/>
          <w:sz w:val="28"/>
          <w:szCs w:val="28"/>
        </w:rPr>
        <w:t xml:space="preserve"> ISBN 978-5-406-07443-5. — </w:t>
      </w:r>
      <w:r w:rsidRPr="004013EB">
        <w:rPr>
          <w:rFonts w:ascii="Times New Roman" w:eastAsia="Arial Unicode MS" w:hAnsi="Times New Roman" w:cs="Times New Roman"/>
          <w:color w:val="000000"/>
          <w:shd w:val="clear" w:color="auto" w:fill="FFFFFF"/>
        </w:rPr>
        <w:t>ЭБС BOOK.RU. —</w:t>
      </w:r>
      <w:r w:rsidRPr="004013EB">
        <w:rPr>
          <w:rFonts w:ascii="Times New Roman" w:eastAsia="Arial Unicode MS" w:hAnsi="Times New Roman" w:cs="Times New Roman"/>
          <w:color w:val="000000"/>
          <w:sz w:val="28"/>
          <w:szCs w:val="28"/>
        </w:rPr>
        <w:t xml:space="preserve"> URL: https://book.ru/book/932724 (дата обращения: 05.06.2023). — </w:t>
      </w:r>
      <w:proofErr w:type="gramStart"/>
      <w:r w:rsidRPr="004013EB">
        <w:rPr>
          <w:rFonts w:ascii="Times New Roman" w:eastAsia="Arial Unicode MS" w:hAnsi="Times New Roman" w:cs="Times New Roman"/>
          <w:color w:val="000000"/>
          <w:sz w:val="28"/>
          <w:szCs w:val="28"/>
        </w:rPr>
        <w:t>Текст :</w:t>
      </w:r>
      <w:proofErr w:type="gramEnd"/>
      <w:r w:rsidRPr="004013EB">
        <w:rPr>
          <w:rFonts w:ascii="Times New Roman" w:eastAsia="Arial Unicode MS" w:hAnsi="Times New Roman" w:cs="Times New Roman"/>
          <w:color w:val="000000"/>
          <w:sz w:val="28"/>
          <w:szCs w:val="28"/>
        </w:rPr>
        <w:t xml:space="preserve"> электронный.</w:t>
      </w:r>
    </w:p>
    <w:p w:rsidR="004013EB" w:rsidRPr="004013EB" w:rsidRDefault="004013EB" w:rsidP="004013EB">
      <w:pPr>
        <w:spacing w:line="360" w:lineRule="auto"/>
        <w:jc w:val="both"/>
        <w:rPr>
          <w:rFonts w:ascii="Times New Roman" w:hAnsi="Times New Roman" w:cs="Times New Roman"/>
          <w:b/>
          <w:bCs/>
          <w:sz w:val="28"/>
          <w:szCs w:val="28"/>
        </w:rPr>
      </w:pPr>
      <w:r w:rsidRPr="004013EB">
        <w:rPr>
          <w:rFonts w:ascii="Times New Roman" w:hAnsi="Times New Roman" w:cs="Times New Roman"/>
          <w:b/>
          <w:bCs/>
          <w:sz w:val="28"/>
          <w:szCs w:val="28"/>
        </w:rPr>
        <w:t>б) дополнительная:</w:t>
      </w:r>
    </w:p>
    <w:p w:rsidR="004013EB" w:rsidRPr="004013EB" w:rsidRDefault="004013EB" w:rsidP="004013EB">
      <w:pPr>
        <w:spacing w:line="276" w:lineRule="auto"/>
        <w:jc w:val="both"/>
        <w:rPr>
          <w:rFonts w:ascii="Times New Roman" w:hAnsi="Times New Roman" w:cs="Times New Roman"/>
        </w:rPr>
      </w:pPr>
      <w:r w:rsidRPr="004013EB">
        <w:rPr>
          <w:rFonts w:ascii="Times New Roman" w:hAnsi="Times New Roman" w:cs="Times New Roman"/>
          <w:sz w:val="28"/>
          <w:szCs w:val="28"/>
        </w:rPr>
        <w:t xml:space="preserve">10. </w:t>
      </w:r>
      <w:r w:rsidRPr="004013EB">
        <w:rPr>
          <w:rFonts w:ascii="Times New Roman" w:hAnsi="Times New Roman" w:cs="Times New Roman"/>
          <w:color w:val="252626"/>
          <w:sz w:val="28"/>
          <w:szCs w:val="28"/>
        </w:rPr>
        <w:t xml:space="preserve">Управление финансовыми </w:t>
      </w:r>
      <w:proofErr w:type="gramStart"/>
      <w:r w:rsidRPr="004013EB">
        <w:rPr>
          <w:rFonts w:ascii="Times New Roman" w:hAnsi="Times New Roman" w:cs="Times New Roman"/>
          <w:color w:val="252626"/>
          <w:sz w:val="28"/>
          <w:szCs w:val="28"/>
        </w:rPr>
        <w:t>рисками :</w:t>
      </w:r>
      <w:proofErr w:type="gramEnd"/>
      <w:r w:rsidRPr="004013EB">
        <w:rPr>
          <w:rFonts w:ascii="Times New Roman" w:hAnsi="Times New Roman" w:cs="Times New Roman"/>
          <w:color w:val="252626"/>
          <w:sz w:val="28"/>
          <w:szCs w:val="28"/>
        </w:rPr>
        <w:t xml:space="preserve"> учеб. и практикум для вузов / И. П. </w:t>
      </w:r>
      <w:proofErr w:type="spellStart"/>
      <w:r w:rsidRPr="004013EB">
        <w:rPr>
          <w:rFonts w:ascii="Times New Roman" w:hAnsi="Times New Roman" w:cs="Times New Roman"/>
          <w:color w:val="252626"/>
          <w:sz w:val="28"/>
          <w:szCs w:val="28"/>
        </w:rPr>
        <w:t>Хоминич</w:t>
      </w:r>
      <w:proofErr w:type="spellEnd"/>
      <w:r w:rsidRPr="004013EB">
        <w:rPr>
          <w:rFonts w:ascii="Times New Roman" w:hAnsi="Times New Roman" w:cs="Times New Roman"/>
          <w:color w:val="252626"/>
          <w:sz w:val="28"/>
          <w:szCs w:val="28"/>
        </w:rPr>
        <w:t xml:space="preserve">, И. В. </w:t>
      </w:r>
      <w:proofErr w:type="spellStart"/>
      <w:r w:rsidRPr="004013EB">
        <w:rPr>
          <w:rFonts w:ascii="Times New Roman" w:hAnsi="Times New Roman" w:cs="Times New Roman"/>
          <w:color w:val="252626"/>
          <w:sz w:val="28"/>
          <w:szCs w:val="28"/>
        </w:rPr>
        <w:t>Пещанская</w:t>
      </w:r>
      <w:proofErr w:type="spellEnd"/>
      <w:r w:rsidRPr="004013EB">
        <w:rPr>
          <w:rFonts w:ascii="Times New Roman" w:hAnsi="Times New Roman" w:cs="Times New Roman"/>
          <w:color w:val="252626"/>
          <w:sz w:val="28"/>
          <w:szCs w:val="28"/>
        </w:rPr>
        <w:t xml:space="preserve">, О. А. Южакова [и др.] ; под ред. И. П. </w:t>
      </w:r>
      <w:proofErr w:type="spellStart"/>
      <w:r w:rsidRPr="004013EB">
        <w:rPr>
          <w:rFonts w:ascii="Times New Roman" w:hAnsi="Times New Roman" w:cs="Times New Roman"/>
          <w:color w:val="252626"/>
          <w:sz w:val="28"/>
          <w:szCs w:val="28"/>
        </w:rPr>
        <w:t>Хоминич</w:t>
      </w:r>
      <w:proofErr w:type="spellEnd"/>
      <w:r w:rsidRPr="004013EB">
        <w:rPr>
          <w:rFonts w:ascii="Times New Roman" w:hAnsi="Times New Roman" w:cs="Times New Roman"/>
          <w:color w:val="252626"/>
          <w:sz w:val="28"/>
          <w:szCs w:val="28"/>
        </w:rPr>
        <w:t xml:space="preserve">. — 2-е изд., </w:t>
      </w:r>
      <w:proofErr w:type="spellStart"/>
      <w:r w:rsidRPr="004013EB">
        <w:rPr>
          <w:rFonts w:ascii="Times New Roman" w:hAnsi="Times New Roman" w:cs="Times New Roman"/>
          <w:color w:val="252626"/>
          <w:sz w:val="28"/>
          <w:szCs w:val="28"/>
        </w:rPr>
        <w:t>испр</w:t>
      </w:r>
      <w:proofErr w:type="spellEnd"/>
      <w:r w:rsidRPr="004013EB">
        <w:rPr>
          <w:rFonts w:ascii="Times New Roman" w:hAnsi="Times New Roman" w:cs="Times New Roman"/>
          <w:color w:val="252626"/>
          <w:sz w:val="28"/>
          <w:szCs w:val="28"/>
        </w:rPr>
        <w:t xml:space="preserve">. и доп. — </w:t>
      </w:r>
      <w:proofErr w:type="gramStart"/>
      <w:r w:rsidRPr="004013EB">
        <w:rPr>
          <w:rFonts w:ascii="Times New Roman" w:hAnsi="Times New Roman" w:cs="Times New Roman"/>
          <w:color w:val="252626"/>
          <w:sz w:val="28"/>
          <w:szCs w:val="28"/>
        </w:rPr>
        <w:t>Москва :</w:t>
      </w:r>
      <w:proofErr w:type="gramEnd"/>
      <w:r w:rsidRPr="004013EB">
        <w:rPr>
          <w:rFonts w:ascii="Times New Roman" w:hAnsi="Times New Roman" w:cs="Times New Roman"/>
          <w:color w:val="252626"/>
          <w:sz w:val="28"/>
          <w:szCs w:val="28"/>
        </w:rPr>
        <w:t xml:space="preserve"> </w:t>
      </w:r>
      <w:proofErr w:type="spellStart"/>
      <w:r w:rsidRPr="004013EB">
        <w:rPr>
          <w:rFonts w:ascii="Times New Roman" w:hAnsi="Times New Roman" w:cs="Times New Roman"/>
          <w:color w:val="252626"/>
          <w:sz w:val="28"/>
          <w:szCs w:val="28"/>
        </w:rPr>
        <w:t>Юрайт</w:t>
      </w:r>
      <w:proofErr w:type="spellEnd"/>
      <w:r w:rsidRPr="004013EB">
        <w:rPr>
          <w:rFonts w:ascii="Times New Roman" w:hAnsi="Times New Roman" w:cs="Times New Roman"/>
          <w:color w:val="252626"/>
          <w:sz w:val="28"/>
          <w:szCs w:val="28"/>
        </w:rPr>
        <w:t xml:space="preserve">, 2023. — 569 с. — (Высшее образование). — ISBN 978-5-534-13380-6. — Образовательная платформа </w:t>
      </w:r>
      <w:proofErr w:type="spellStart"/>
      <w:r w:rsidRPr="004013EB">
        <w:rPr>
          <w:rFonts w:ascii="Times New Roman" w:hAnsi="Times New Roman" w:cs="Times New Roman"/>
          <w:color w:val="252626"/>
          <w:sz w:val="28"/>
          <w:szCs w:val="28"/>
        </w:rPr>
        <w:t>Юрайт</w:t>
      </w:r>
      <w:proofErr w:type="spellEnd"/>
      <w:r w:rsidRPr="004013EB">
        <w:rPr>
          <w:rFonts w:ascii="Times New Roman" w:hAnsi="Times New Roman" w:cs="Times New Roman"/>
          <w:color w:val="252626"/>
          <w:sz w:val="28"/>
          <w:szCs w:val="28"/>
        </w:rPr>
        <w:t xml:space="preserve">. — URL: </w:t>
      </w:r>
      <w:hyperlink r:id="rId9" w:history="1">
        <w:r w:rsidRPr="004013EB">
          <w:rPr>
            <w:rFonts w:ascii="Times New Roman" w:hAnsi="Times New Roman" w:cs="Times New Roman"/>
          </w:rPr>
          <w:t>https://urait.ru/bcode/511958</w:t>
        </w:r>
      </w:hyperlink>
      <w:r w:rsidRPr="004013EB">
        <w:rPr>
          <w:rFonts w:ascii="Times New Roman" w:hAnsi="Times New Roman" w:cs="Times New Roman"/>
          <w:color w:val="252626"/>
          <w:sz w:val="28"/>
          <w:szCs w:val="28"/>
        </w:rPr>
        <w:t xml:space="preserve"> (дата обращения: 05.06.2023). — </w:t>
      </w:r>
      <w:proofErr w:type="gramStart"/>
      <w:r w:rsidRPr="004013EB">
        <w:rPr>
          <w:rFonts w:ascii="Times New Roman" w:hAnsi="Times New Roman" w:cs="Times New Roman"/>
          <w:color w:val="252626"/>
          <w:sz w:val="28"/>
          <w:szCs w:val="28"/>
        </w:rPr>
        <w:t>Текст :</w:t>
      </w:r>
      <w:proofErr w:type="gramEnd"/>
      <w:r w:rsidRPr="004013EB">
        <w:rPr>
          <w:rFonts w:ascii="Times New Roman" w:hAnsi="Times New Roman" w:cs="Times New Roman"/>
          <w:color w:val="252626"/>
          <w:sz w:val="28"/>
          <w:szCs w:val="28"/>
        </w:rPr>
        <w:t xml:space="preserve"> электронный.</w:t>
      </w:r>
    </w:p>
    <w:p w:rsidR="004013EB" w:rsidRPr="004013EB" w:rsidRDefault="004013EB" w:rsidP="004013EB">
      <w:pPr>
        <w:suppressAutoHyphens w:val="0"/>
        <w:spacing w:after="5" w:line="391" w:lineRule="auto"/>
        <w:ind w:right="46"/>
        <w:jc w:val="both"/>
        <w:textAlignment w:val="auto"/>
        <w:rPr>
          <w:rFonts w:ascii="Times New Roman" w:hAnsi="Times New Roman" w:cs="Times New Roman"/>
        </w:rPr>
      </w:pPr>
      <w:r w:rsidRPr="004013EB">
        <w:rPr>
          <w:rFonts w:ascii="Times New Roman" w:hAnsi="Times New Roman" w:cs="Times New Roman"/>
          <w:color w:val="252626"/>
          <w:sz w:val="28"/>
          <w:szCs w:val="28"/>
        </w:rPr>
        <w:t>11.   Мировой</w:t>
      </w:r>
      <w:r w:rsidRPr="004013EB">
        <w:rPr>
          <w:rFonts w:ascii="Times New Roman" w:hAnsi="Times New Roman" w:cs="Times New Roman"/>
          <w:color w:val="000000"/>
          <w:spacing w:val="5"/>
          <w:sz w:val="28"/>
          <w:szCs w:val="28"/>
        </w:rPr>
        <w:t xml:space="preserve"> страховой </w:t>
      </w:r>
      <w:proofErr w:type="gramStart"/>
      <w:r w:rsidRPr="004013EB">
        <w:rPr>
          <w:rFonts w:ascii="Times New Roman" w:hAnsi="Times New Roman" w:cs="Times New Roman"/>
          <w:color w:val="000000"/>
          <w:spacing w:val="5"/>
          <w:sz w:val="28"/>
          <w:szCs w:val="28"/>
        </w:rPr>
        <w:t>рынок :</w:t>
      </w:r>
      <w:proofErr w:type="gramEnd"/>
      <w:r w:rsidRPr="004013EB">
        <w:rPr>
          <w:rFonts w:ascii="Times New Roman" w:hAnsi="Times New Roman" w:cs="Times New Roman"/>
          <w:color w:val="000000"/>
          <w:spacing w:val="5"/>
          <w:sz w:val="28"/>
          <w:szCs w:val="28"/>
        </w:rPr>
        <w:t xml:space="preserve"> учеб. для напр. </w:t>
      </w:r>
      <w:proofErr w:type="spellStart"/>
      <w:r w:rsidRPr="004013EB">
        <w:rPr>
          <w:rFonts w:ascii="Times New Roman" w:hAnsi="Times New Roman" w:cs="Times New Roman"/>
          <w:color w:val="000000"/>
          <w:spacing w:val="5"/>
          <w:sz w:val="28"/>
          <w:szCs w:val="28"/>
        </w:rPr>
        <w:t>бакалавриата</w:t>
      </w:r>
      <w:proofErr w:type="spellEnd"/>
      <w:r w:rsidRPr="004013EB">
        <w:rPr>
          <w:rFonts w:ascii="Times New Roman" w:hAnsi="Times New Roman" w:cs="Times New Roman"/>
          <w:color w:val="000000"/>
          <w:spacing w:val="5"/>
          <w:sz w:val="28"/>
          <w:szCs w:val="28"/>
        </w:rPr>
        <w:t xml:space="preserve"> «Экономика» / Э. А. </w:t>
      </w:r>
      <w:proofErr w:type="spellStart"/>
      <w:r w:rsidRPr="004013EB">
        <w:rPr>
          <w:rFonts w:ascii="Times New Roman" w:hAnsi="Times New Roman" w:cs="Times New Roman"/>
          <w:color w:val="000000"/>
          <w:spacing w:val="5"/>
          <w:sz w:val="28"/>
          <w:szCs w:val="28"/>
        </w:rPr>
        <w:t>Асяева</w:t>
      </w:r>
      <w:proofErr w:type="spellEnd"/>
      <w:r w:rsidRPr="004013EB">
        <w:rPr>
          <w:rFonts w:ascii="Times New Roman" w:hAnsi="Times New Roman" w:cs="Times New Roman"/>
          <w:color w:val="000000"/>
          <w:spacing w:val="5"/>
          <w:sz w:val="28"/>
          <w:szCs w:val="28"/>
        </w:rPr>
        <w:t xml:space="preserve">, Н. Ф. </w:t>
      </w:r>
      <w:proofErr w:type="spellStart"/>
      <w:r w:rsidRPr="004013EB">
        <w:rPr>
          <w:rFonts w:ascii="Times New Roman" w:hAnsi="Times New Roman" w:cs="Times New Roman"/>
          <w:color w:val="000000"/>
          <w:spacing w:val="5"/>
          <w:sz w:val="28"/>
          <w:szCs w:val="28"/>
        </w:rPr>
        <w:t>Челухина</w:t>
      </w:r>
      <w:proofErr w:type="spellEnd"/>
      <w:r w:rsidRPr="004013EB">
        <w:rPr>
          <w:rFonts w:ascii="Times New Roman" w:hAnsi="Times New Roman" w:cs="Times New Roman"/>
          <w:color w:val="000000"/>
          <w:spacing w:val="5"/>
          <w:sz w:val="28"/>
          <w:szCs w:val="28"/>
        </w:rPr>
        <w:t xml:space="preserve">, Л. Р. </w:t>
      </w:r>
      <w:proofErr w:type="spellStart"/>
      <w:r w:rsidRPr="004013EB">
        <w:rPr>
          <w:rFonts w:ascii="Times New Roman" w:hAnsi="Times New Roman" w:cs="Times New Roman"/>
          <w:color w:val="000000"/>
          <w:spacing w:val="5"/>
          <w:sz w:val="28"/>
          <w:szCs w:val="28"/>
        </w:rPr>
        <w:t>Восканян</w:t>
      </w:r>
      <w:proofErr w:type="spellEnd"/>
      <w:r w:rsidRPr="004013EB">
        <w:rPr>
          <w:rFonts w:ascii="Times New Roman" w:hAnsi="Times New Roman" w:cs="Times New Roman"/>
          <w:color w:val="000000"/>
          <w:spacing w:val="5"/>
          <w:sz w:val="28"/>
          <w:szCs w:val="28"/>
        </w:rPr>
        <w:t xml:space="preserve"> [и др.] ; под ред. И. П. </w:t>
      </w:r>
      <w:proofErr w:type="spellStart"/>
      <w:r w:rsidRPr="004013EB">
        <w:rPr>
          <w:rFonts w:ascii="Times New Roman" w:hAnsi="Times New Roman" w:cs="Times New Roman"/>
          <w:color w:val="000000"/>
          <w:spacing w:val="5"/>
          <w:sz w:val="28"/>
          <w:szCs w:val="28"/>
        </w:rPr>
        <w:t>Хоминич</w:t>
      </w:r>
      <w:proofErr w:type="spellEnd"/>
      <w:r w:rsidRPr="004013EB">
        <w:rPr>
          <w:rFonts w:ascii="Times New Roman" w:hAnsi="Times New Roman" w:cs="Times New Roman"/>
          <w:color w:val="000000"/>
          <w:spacing w:val="5"/>
          <w:sz w:val="28"/>
          <w:szCs w:val="28"/>
        </w:rPr>
        <w:t xml:space="preserve">, Е. В. Дик. — </w:t>
      </w:r>
      <w:proofErr w:type="gramStart"/>
      <w:r w:rsidRPr="004013EB">
        <w:rPr>
          <w:rFonts w:ascii="Times New Roman" w:hAnsi="Times New Roman" w:cs="Times New Roman"/>
          <w:color w:val="000000"/>
          <w:spacing w:val="5"/>
          <w:sz w:val="28"/>
          <w:szCs w:val="28"/>
        </w:rPr>
        <w:t>Москва :</w:t>
      </w:r>
      <w:proofErr w:type="gramEnd"/>
      <w:r w:rsidRPr="004013EB">
        <w:rPr>
          <w:rFonts w:ascii="Times New Roman" w:hAnsi="Times New Roman" w:cs="Times New Roman"/>
          <w:color w:val="000000"/>
          <w:spacing w:val="5"/>
          <w:sz w:val="28"/>
          <w:szCs w:val="28"/>
        </w:rPr>
        <w:t xml:space="preserve"> </w:t>
      </w:r>
      <w:proofErr w:type="spellStart"/>
      <w:r w:rsidRPr="004013EB">
        <w:rPr>
          <w:rFonts w:ascii="Times New Roman" w:hAnsi="Times New Roman" w:cs="Times New Roman"/>
          <w:color w:val="000000"/>
          <w:spacing w:val="5"/>
          <w:sz w:val="28"/>
          <w:szCs w:val="28"/>
        </w:rPr>
        <w:t>КноРус</w:t>
      </w:r>
      <w:proofErr w:type="spellEnd"/>
      <w:r w:rsidRPr="004013EB">
        <w:rPr>
          <w:rFonts w:ascii="Times New Roman" w:hAnsi="Times New Roman" w:cs="Times New Roman"/>
          <w:color w:val="000000"/>
          <w:spacing w:val="5"/>
          <w:sz w:val="28"/>
          <w:szCs w:val="28"/>
        </w:rPr>
        <w:t xml:space="preserve">, 2022. — 398 с. — ISBN 978-5-406-09783-0. — ЭБС </w:t>
      </w:r>
      <w:r w:rsidRPr="004013EB">
        <w:rPr>
          <w:rFonts w:ascii="Times New Roman" w:hAnsi="Times New Roman" w:cs="Times New Roman"/>
          <w:color w:val="000000"/>
          <w:spacing w:val="5"/>
          <w:sz w:val="28"/>
          <w:szCs w:val="28"/>
          <w:lang w:val="en-US"/>
        </w:rPr>
        <w:t>BOOK</w:t>
      </w:r>
      <w:r w:rsidRPr="004013EB">
        <w:rPr>
          <w:rFonts w:ascii="Times New Roman" w:hAnsi="Times New Roman" w:cs="Times New Roman"/>
          <w:color w:val="000000"/>
          <w:spacing w:val="5"/>
          <w:sz w:val="28"/>
          <w:szCs w:val="28"/>
        </w:rPr>
        <w:t>.</w:t>
      </w:r>
      <w:r w:rsidRPr="004013EB">
        <w:rPr>
          <w:rFonts w:ascii="Times New Roman" w:hAnsi="Times New Roman" w:cs="Times New Roman"/>
          <w:color w:val="000000"/>
          <w:spacing w:val="5"/>
          <w:sz w:val="28"/>
          <w:szCs w:val="28"/>
          <w:lang w:val="en-US"/>
        </w:rPr>
        <w:t>RU</w:t>
      </w:r>
      <w:r w:rsidRPr="004013EB">
        <w:rPr>
          <w:rFonts w:ascii="Times New Roman" w:hAnsi="Times New Roman" w:cs="Times New Roman"/>
          <w:color w:val="000000"/>
          <w:spacing w:val="5"/>
          <w:sz w:val="28"/>
          <w:szCs w:val="28"/>
        </w:rPr>
        <w:t xml:space="preserve">. — URL: https://book.ru/book/943852 (дата обращения: 05.06.2023). — </w:t>
      </w:r>
      <w:proofErr w:type="gramStart"/>
      <w:r w:rsidRPr="004013EB">
        <w:rPr>
          <w:rFonts w:ascii="Times New Roman" w:hAnsi="Times New Roman" w:cs="Times New Roman"/>
          <w:color w:val="000000"/>
          <w:spacing w:val="5"/>
          <w:sz w:val="28"/>
          <w:szCs w:val="28"/>
        </w:rPr>
        <w:t>Текст :</w:t>
      </w:r>
      <w:proofErr w:type="gramEnd"/>
      <w:r w:rsidRPr="004013EB">
        <w:rPr>
          <w:rFonts w:ascii="Times New Roman" w:hAnsi="Times New Roman" w:cs="Times New Roman"/>
          <w:color w:val="000000"/>
          <w:spacing w:val="5"/>
          <w:sz w:val="28"/>
          <w:szCs w:val="28"/>
        </w:rPr>
        <w:t xml:space="preserve"> электронный.</w:t>
      </w:r>
    </w:p>
    <w:p w:rsidR="004013EB" w:rsidRPr="004013EB" w:rsidRDefault="004013EB" w:rsidP="004013EB">
      <w:pPr>
        <w:spacing w:line="276" w:lineRule="auto"/>
        <w:jc w:val="both"/>
        <w:rPr>
          <w:rFonts w:ascii="Times New Roman" w:hAnsi="Times New Roman" w:cs="Times New Roman"/>
        </w:rPr>
      </w:pPr>
      <w:r w:rsidRPr="004013EB">
        <w:rPr>
          <w:rFonts w:ascii="Times New Roman" w:hAnsi="Times New Roman" w:cs="Times New Roman"/>
          <w:sz w:val="28"/>
          <w:szCs w:val="28"/>
        </w:rPr>
        <w:lastRenderedPageBreak/>
        <w:t xml:space="preserve">12. Финансовые рынки: цифровая </w:t>
      </w:r>
      <w:proofErr w:type="gramStart"/>
      <w:r w:rsidRPr="004013EB">
        <w:rPr>
          <w:rFonts w:ascii="Times New Roman" w:hAnsi="Times New Roman" w:cs="Times New Roman"/>
          <w:sz w:val="28"/>
          <w:szCs w:val="28"/>
        </w:rPr>
        <w:t>трансформация :</w:t>
      </w:r>
      <w:proofErr w:type="gramEnd"/>
      <w:r w:rsidRPr="004013EB">
        <w:rPr>
          <w:rFonts w:ascii="Times New Roman" w:hAnsi="Times New Roman" w:cs="Times New Roman"/>
          <w:sz w:val="28"/>
          <w:szCs w:val="28"/>
        </w:rPr>
        <w:t xml:space="preserve"> монография / С. Д. Агеева, Е. Н. </w:t>
      </w:r>
      <w:proofErr w:type="spellStart"/>
      <w:r w:rsidRPr="004013EB">
        <w:rPr>
          <w:rFonts w:ascii="Times New Roman" w:hAnsi="Times New Roman" w:cs="Times New Roman"/>
          <w:sz w:val="28"/>
          <w:szCs w:val="28"/>
        </w:rPr>
        <w:t>Алифанова</w:t>
      </w:r>
      <w:proofErr w:type="spellEnd"/>
      <w:r w:rsidRPr="004013EB">
        <w:rPr>
          <w:rFonts w:ascii="Times New Roman" w:hAnsi="Times New Roman" w:cs="Times New Roman"/>
          <w:sz w:val="28"/>
          <w:szCs w:val="28"/>
        </w:rPr>
        <w:t xml:space="preserve">, Н. Е. Анненская [и др.] ; под ред. К. В. </w:t>
      </w:r>
      <w:proofErr w:type="spellStart"/>
      <w:r w:rsidRPr="004013EB">
        <w:rPr>
          <w:rFonts w:ascii="Times New Roman" w:hAnsi="Times New Roman" w:cs="Times New Roman"/>
          <w:sz w:val="28"/>
          <w:szCs w:val="28"/>
        </w:rPr>
        <w:t>Криничанского</w:t>
      </w:r>
      <w:proofErr w:type="spellEnd"/>
      <w:r w:rsidRPr="004013EB">
        <w:rPr>
          <w:rFonts w:ascii="Times New Roman" w:hAnsi="Times New Roman" w:cs="Times New Roman"/>
          <w:sz w:val="28"/>
          <w:szCs w:val="28"/>
        </w:rPr>
        <w:t xml:space="preserve">, Б. Б. Рубцова ; </w:t>
      </w:r>
      <w:proofErr w:type="spellStart"/>
      <w:r w:rsidRPr="004013EB">
        <w:rPr>
          <w:rFonts w:ascii="Times New Roman" w:hAnsi="Times New Roman" w:cs="Times New Roman"/>
          <w:sz w:val="28"/>
          <w:szCs w:val="28"/>
        </w:rPr>
        <w:t>Финуниверситет</w:t>
      </w:r>
      <w:proofErr w:type="spellEnd"/>
      <w:r w:rsidRPr="004013EB">
        <w:rPr>
          <w:rFonts w:ascii="Times New Roman" w:hAnsi="Times New Roman" w:cs="Times New Roman"/>
          <w:sz w:val="28"/>
          <w:szCs w:val="28"/>
        </w:rPr>
        <w:t xml:space="preserve">. — </w:t>
      </w:r>
      <w:proofErr w:type="gramStart"/>
      <w:r w:rsidRPr="004013EB">
        <w:rPr>
          <w:rFonts w:ascii="Times New Roman" w:hAnsi="Times New Roman" w:cs="Times New Roman"/>
          <w:sz w:val="28"/>
          <w:szCs w:val="28"/>
        </w:rPr>
        <w:t>Москва :</w:t>
      </w:r>
      <w:proofErr w:type="gramEnd"/>
      <w:r w:rsidRPr="004013EB">
        <w:rPr>
          <w:rFonts w:ascii="Times New Roman" w:hAnsi="Times New Roman" w:cs="Times New Roman"/>
          <w:sz w:val="28"/>
          <w:szCs w:val="28"/>
        </w:rPr>
        <w:t xml:space="preserve"> </w:t>
      </w:r>
      <w:proofErr w:type="spellStart"/>
      <w:r w:rsidRPr="004013EB">
        <w:rPr>
          <w:rFonts w:ascii="Times New Roman" w:hAnsi="Times New Roman" w:cs="Times New Roman"/>
          <w:sz w:val="28"/>
          <w:szCs w:val="28"/>
        </w:rPr>
        <w:t>Русайнс</w:t>
      </w:r>
      <w:proofErr w:type="spellEnd"/>
      <w:r w:rsidRPr="004013EB">
        <w:rPr>
          <w:rFonts w:ascii="Times New Roman" w:hAnsi="Times New Roman" w:cs="Times New Roman"/>
          <w:sz w:val="28"/>
          <w:szCs w:val="28"/>
        </w:rPr>
        <w:t xml:space="preserve">, 2021. — 182 с. — ISBN 978-5-4365-6754-9. — </w:t>
      </w:r>
      <w:r w:rsidRPr="004013EB">
        <w:rPr>
          <w:rFonts w:ascii="Times New Roman" w:hAnsi="Times New Roman" w:cs="Times New Roman"/>
          <w:color w:val="000000"/>
          <w:spacing w:val="5"/>
          <w:sz w:val="28"/>
          <w:szCs w:val="28"/>
        </w:rPr>
        <w:t xml:space="preserve">ЭБС </w:t>
      </w:r>
      <w:r w:rsidRPr="004013EB">
        <w:rPr>
          <w:rFonts w:ascii="Times New Roman" w:hAnsi="Times New Roman" w:cs="Times New Roman"/>
          <w:color w:val="000000"/>
          <w:spacing w:val="5"/>
          <w:sz w:val="28"/>
          <w:szCs w:val="28"/>
          <w:lang w:val="en-US"/>
        </w:rPr>
        <w:t>BOOK</w:t>
      </w:r>
      <w:r w:rsidRPr="004013EB">
        <w:rPr>
          <w:rFonts w:ascii="Times New Roman" w:hAnsi="Times New Roman" w:cs="Times New Roman"/>
          <w:color w:val="000000"/>
          <w:spacing w:val="5"/>
          <w:sz w:val="28"/>
          <w:szCs w:val="28"/>
        </w:rPr>
        <w:t>.</w:t>
      </w:r>
      <w:r w:rsidRPr="004013EB">
        <w:rPr>
          <w:rFonts w:ascii="Times New Roman" w:hAnsi="Times New Roman" w:cs="Times New Roman"/>
          <w:color w:val="000000"/>
          <w:spacing w:val="5"/>
          <w:sz w:val="28"/>
          <w:szCs w:val="28"/>
          <w:lang w:val="en-US"/>
        </w:rPr>
        <w:t>RU</w:t>
      </w:r>
      <w:r w:rsidRPr="004013EB">
        <w:rPr>
          <w:rFonts w:ascii="Times New Roman" w:hAnsi="Times New Roman" w:cs="Times New Roman"/>
          <w:color w:val="000000"/>
          <w:spacing w:val="5"/>
          <w:sz w:val="28"/>
          <w:szCs w:val="28"/>
        </w:rPr>
        <w:t xml:space="preserve">. — </w:t>
      </w:r>
      <w:r w:rsidRPr="004013EB">
        <w:rPr>
          <w:rFonts w:ascii="Times New Roman" w:hAnsi="Times New Roman" w:cs="Times New Roman"/>
          <w:sz w:val="28"/>
          <w:szCs w:val="28"/>
        </w:rPr>
        <w:t xml:space="preserve">URL: https://book.ru/book/940239 (дата обращения: 05.06.2023). — </w:t>
      </w:r>
      <w:proofErr w:type="gramStart"/>
      <w:r w:rsidRPr="004013EB">
        <w:rPr>
          <w:rFonts w:ascii="Times New Roman" w:hAnsi="Times New Roman" w:cs="Times New Roman"/>
          <w:sz w:val="28"/>
          <w:szCs w:val="28"/>
        </w:rPr>
        <w:t>Текст :</w:t>
      </w:r>
      <w:proofErr w:type="gramEnd"/>
      <w:r w:rsidRPr="004013EB">
        <w:rPr>
          <w:rFonts w:ascii="Times New Roman" w:hAnsi="Times New Roman" w:cs="Times New Roman"/>
          <w:sz w:val="28"/>
          <w:szCs w:val="28"/>
        </w:rPr>
        <w:t xml:space="preserve"> электронный.</w:t>
      </w:r>
    </w:p>
    <w:p w:rsidR="004013EB" w:rsidRPr="004013EB" w:rsidRDefault="004013EB" w:rsidP="004013EB">
      <w:pPr>
        <w:keepNext/>
        <w:spacing w:line="360" w:lineRule="auto"/>
        <w:ind w:left="720" w:firstLine="709"/>
        <w:rPr>
          <w:rFonts w:ascii="Times New Roman" w:eastAsia="Arial Unicode MS" w:hAnsi="Times New Roman" w:cs="Times New Roman"/>
          <w:color w:val="000000"/>
          <w:sz w:val="28"/>
          <w:szCs w:val="28"/>
        </w:rPr>
      </w:pPr>
    </w:p>
    <w:p w:rsidR="004013EB" w:rsidRPr="004013EB" w:rsidRDefault="004013EB" w:rsidP="004013EB">
      <w:pPr>
        <w:numPr>
          <w:ilvl w:val="0"/>
          <w:numId w:val="25"/>
        </w:numPr>
        <w:tabs>
          <w:tab w:val="right" w:pos="0"/>
        </w:tabs>
        <w:spacing w:line="360" w:lineRule="auto"/>
        <w:jc w:val="both"/>
        <w:rPr>
          <w:rFonts w:ascii="Times New Roman" w:hAnsi="Times New Roman" w:cs="Times New Roman"/>
          <w:b/>
          <w:bCs/>
          <w:sz w:val="28"/>
          <w:szCs w:val="28"/>
        </w:rPr>
      </w:pPr>
      <w:r w:rsidRPr="004013EB">
        <w:rPr>
          <w:rFonts w:ascii="Times New Roman" w:hAnsi="Times New Roman" w:cs="Times New Roman"/>
          <w:b/>
          <w:bCs/>
          <w:sz w:val="28"/>
          <w:szCs w:val="28"/>
        </w:rPr>
        <w:t>Перечень ресурсов информационно-телекоммуникационной сети «Интернет», необходимых для освоения дисциплины.</w:t>
      </w:r>
    </w:p>
    <w:p w:rsidR="004013EB" w:rsidRPr="004013EB" w:rsidRDefault="004013EB" w:rsidP="004013EB">
      <w:pPr>
        <w:tabs>
          <w:tab w:val="right" w:pos="720"/>
        </w:tabs>
        <w:spacing w:line="360" w:lineRule="auto"/>
        <w:jc w:val="both"/>
        <w:rPr>
          <w:rFonts w:ascii="Times New Roman" w:hAnsi="Times New Roman" w:cs="Times New Roman"/>
          <w:b/>
          <w:bCs/>
          <w:sz w:val="28"/>
          <w:szCs w:val="28"/>
        </w:rPr>
      </w:pPr>
    </w:p>
    <w:p w:rsidR="004013EB" w:rsidRPr="004013EB" w:rsidRDefault="004013EB" w:rsidP="004013EB">
      <w:pPr>
        <w:numPr>
          <w:ilvl w:val="0"/>
          <w:numId w:val="26"/>
        </w:numPr>
        <w:spacing w:line="360" w:lineRule="auto"/>
        <w:ind w:left="0" w:firstLine="720"/>
        <w:jc w:val="both"/>
        <w:rPr>
          <w:rFonts w:ascii="Times New Roman" w:hAnsi="Times New Roman" w:cs="Times New Roman"/>
        </w:rPr>
      </w:pPr>
      <w:r w:rsidRPr="004013EB">
        <w:rPr>
          <w:rFonts w:ascii="Times New Roman" w:hAnsi="Times New Roman" w:cs="Times New Roman"/>
          <w:sz w:val="28"/>
          <w:szCs w:val="28"/>
        </w:rPr>
        <w:t xml:space="preserve">Сайт Банка России </w:t>
      </w:r>
      <w:proofErr w:type="spellStart"/>
      <w:r w:rsidRPr="004013EB">
        <w:rPr>
          <w:rFonts w:ascii="Times New Roman" w:hAnsi="Times New Roman" w:cs="Times New Roman"/>
          <w:sz w:val="28"/>
          <w:szCs w:val="28"/>
        </w:rPr>
        <w:t>www</w:t>
      </w:r>
      <w:proofErr w:type="spellEnd"/>
      <w:r w:rsidRPr="004013EB">
        <w:rPr>
          <w:rFonts w:ascii="Times New Roman" w:hAnsi="Times New Roman" w:cs="Times New Roman"/>
          <w:sz w:val="28"/>
          <w:szCs w:val="28"/>
        </w:rPr>
        <w:t>.</w:t>
      </w:r>
      <w:proofErr w:type="spellStart"/>
      <w:r w:rsidRPr="004013EB">
        <w:rPr>
          <w:rFonts w:ascii="Times New Roman" w:hAnsi="Times New Roman" w:cs="Times New Roman"/>
          <w:sz w:val="28"/>
          <w:szCs w:val="28"/>
          <w:lang w:val="en-US"/>
        </w:rPr>
        <w:t>cbr</w:t>
      </w:r>
      <w:proofErr w:type="spellEnd"/>
      <w:r w:rsidRPr="004013EB">
        <w:rPr>
          <w:rFonts w:ascii="Times New Roman" w:hAnsi="Times New Roman" w:cs="Times New Roman"/>
          <w:sz w:val="28"/>
          <w:szCs w:val="28"/>
        </w:rPr>
        <w:t>.</w:t>
      </w:r>
      <w:proofErr w:type="spellStart"/>
      <w:r w:rsidRPr="004013EB">
        <w:rPr>
          <w:rFonts w:ascii="Times New Roman" w:hAnsi="Times New Roman" w:cs="Times New Roman"/>
          <w:sz w:val="28"/>
          <w:szCs w:val="28"/>
        </w:rPr>
        <w:t>ru</w:t>
      </w:r>
      <w:proofErr w:type="spellEnd"/>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www.arfi.ru - проект АРФЭИ (Ассоциации распространителей финансово-экономической информации).</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www.gks.ru – официальный сайт Федеральной службы государственной статистики (Росстата).</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 xml:space="preserve"> www.minfin.ru - официальный сайт Министерства финансов РФ.</w:t>
      </w:r>
    </w:p>
    <w:p w:rsidR="004013EB" w:rsidRPr="004013EB" w:rsidRDefault="00CE67FA" w:rsidP="004013EB">
      <w:pPr>
        <w:numPr>
          <w:ilvl w:val="0"/>
          <w:numId w:val="23"/>
        </w:numPr>
        <w:spacing w:line="360" w:lineRule="auto"/>
        <w:ind w:left="0" w:firstLine="720"/>
        <w:jc w:val="both"/>
        <w:rPr>
          <w:rFonts w:ascii="Times New Roman" w:hAnsi="Times New Roman" w:cs="Times New Roman"/>
        </w:rPr>
      </w:pPr>
      <w:hyperlink r:id="rId10" w:history="1">
        <w:r w:rsidR="004013EB" w:rsidRPr="004013EB">
          <w:rPr>
            <w:rFonts w:ascii="Times New Roman" w:eastAsia="Arial" w:hAnsi="Times New Roman" w:cs="Times New Roman"/>
            <w:color w:val="0000CC"/>
            <w:sz w:val="28"/>
            <w:szCs w:val="28"/>
          </w:rPr>
          <w:t>www.rbk.ru</w:t>
        </w:r>
      </w:hyperlink>
      <w:r w:rsidR="004013EB" w:rsidRPr="004013EB">
        <w:rPr>
          <w:rFonts w:ascii="Times New Roman" w:hAnsi="Times New Roman" w:cs="Times New Roman"/>
          <w:sz w:val="28"/>
          <w:szCs w:val="28"/>
        </w:rPr>
        <w:t>.</w:t>
      </w:r>
    </w:p>
    <w:p w:rsidR="004013EB" w:rsidRPr="004013EB" w:rsidRDefault="004013EB" w:rsidP="004013EB">
      <w:pPr>
        <w:numPr>
          <w:ilvl w:val="0"/>
          <w:numId w:val="23"/>
        </w:numPr>
        <w:spacing w:line="360" w:lineRule="auto"/>
        <w:ind w:left="0" w:firstLine="720"/>
        <w:jc w:val="both"/>
        <w:rPr>
          <w:rFonts w:ascii="Times New Roman" w:hAnsi="Times New Roman" w:cs="Times New Roman"/>
        </w:rPr>
      </w:pPr>
      <w:r w:rsidRPr="004013EB">
        <w:rPr>
          <w:rFonts w:ascii="Times New Roman" w:hAnsi="Times New Roman" w:cs="Times New Roman"/>
          <w:sz w:val="28"/>
          <w:szCs w:val="28"/>
        </w:rPr>
        <w:t xml:space="preserve"> http://www.economy.gov.ru – официальный сайт Министерства экономического развития Российской Федерации</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 xml:space="preserve"> http://www. raexpert.ru – Рейтинговое агентство Эксперт</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www.consalting.ru</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Электронная библиотека Финансового университета (ЭБ)– http://elib.fa.ru/ (http://library.fa.ru/files/elibfa.pdf)</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 xml:space="preserve">Электронно-библиотечная система BOOK.RU –http://www.book.ru  </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 xml:space="preserve">Электронно-библиотечная система </w:t>
      </w:r>
      <w:proofErr w:type="spellStart"/>
      <w:r w:rsidRPr="004013EB">
        <w:rPr>
          <w:rFonts w:ascii="Times New Roman" w:hAnsi="Times New Roman" w:cs="Times New Roman"/>
          <w:sz w:val="28"/>
          <w:szCs w:val="28"/>
        </w:rPr>
        <w:t>Znanium</w:t>
      </w:r>
      <w:proofErr w:type="spellEnd"/>
      <w:r w:rsidRPr="004013EB">
        <w:rPr>
          <w:rFonts w:ascii="Times New Roman" w:hAnsi="Times New Roman" w:cs="Times New Roman"/>
          <w:sz w:val="28"/>
          <w:szCs w:val="28"/>
        </w:rPr>
        <w:t>–http://www.znanium.com</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 xml:space="preserve">Электронно-библиотечная система издательства «ЮРАЙТ» –https://www.biblio-online.ru/  </w:t>
      </w:r>
    </w:p>
    <w:p w:rsidR="004013EB" w:rsidRPr="004013EB" w:rsidRDefault="004013EB" w:rsidP="004013EB">
      <w:pPr>
        <w:numPr>
          <w:ilvl w:val="0"/>
          <w:numId w:val="23"/>
        </w:numPr>
        <w:spacing w:line="360" w:lineRule="auto"/>
        <w:ind w:left="0" w:firstLine="720"/>
        <w:jc w:val="both"/>
        <w:rPr>
          <w:rFonts w:ascii="Times New Roman" w:hAnsi="Times New Roman" w:cs="Times New Roman"/>
          <w:sz w:val="28"/>
          <w:szCs w:val="28"/>
        </w:rPr>
      </w:pPr>
      <w:r w:rsidRPr="004013EB">
        <w:rPr>
          <w:rFonts w:ascii="Times New Roman" w:hAnsi="Times New Roman" w:cs="Times New Roman"/>
          <w:sz w:val="28"/>
          <w:szCs w:val="28"/>
        </w:rPr>
        <w:t xml:space="preserve">Научная электронная библиотека eLibrary.ru –http://elibrary.ru  </w:t>
      </w:r>
    </w:p>
    <w:p w:rsidR="004013EB" w:rsidRPr="004013EB" w:rsidRDefault="004013EB" w:rsidP="004013EB">
      <w:pPr>
        <w:numPr>
          <w:ilvl w:val="0"/>
          <w:numId w:val="23"/>
        </w:numPr>
        <w:tabs>
          <w:tab w:val="left" w:pos="1134"/>
        </w:tabs>
        <w:spacing w:line="360" w:lineRule="auto"/>
        <w:ind w:left="0" w:firstLine="720"/>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www.forex.vl.ru – Клуб Финансовых аналитиков, форумы, публикации, ссылки, программы</w:t>
      </w:r>
    </w:p>
    <w:p w:rsidR="004013EB" w:rsidRPr="004013EB" w:rsidRDefault="004013EB" w:rsidP="004013EB">
      <w:pPr>
        <w:numPr>
          <w:ilvl w:val="0"/>
          <w:numId w:val="23"/>
        </w:numPr>
        <w:tabs>
          <w:tab w:val="left" w:pos="1134"/>
        </w:tabs>
        <w:spacing w:line="360" w:lineRule="auto"/>
        <w:ind w:left="0" w:firstLine="720"/>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www.rsl.ox.ac.uk – Оксфордская библиотека</w:t>
      </w:r>
    </w:p>
    <w:p w:rsidR="004013EB" w:rsidRPr="004013EB" w:rsidRDefault="004013EB" w:rsidP="004013EB">
      <w:pPr>
        <w:numPr>
          <w:ilvl w:val="0"/>
          <w:numId w:val="23"/>
        </w:numPr>
        <w:tabs>
          <w:tab w:val="left" w:pos="1134"/>
        </w:tabs>
        <w:spacing w:line="360" w:lineRule="auto"/>
        <w:ind w:left="0" w:firstLine="720"/>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lastRenderedPageBreak/>
        <w:t>www.ran.ru – Журнал Вестник РАН</w:t>
      </w:r>
    </w:p>
    <w:p w:rsidR="004013EB" w:rsidRPr="004013EB" w:rsidRDefault="004013EB" w:rsidP="004013EB">
      <w:pPr>
        <w:numPr>
          <w:ilvl w:val="0"/>
          <w:numId w:val="23"/>
        </w:numPr>
        <w:tabs>
          <w:tab w:val="left" w:pos="1134"/>
        </w:tabs>
        <w:spacing w:line="360" w:lineRule="auto"/>
        <w:ind w:left="0" w:firstLine="720"/>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www.moscow.ru – Российский экономический журнал</w:t>
      </w:r>
    </w:p>
    <w:p w:rsidR="004013EB" w:rsidRPr="004013EB" w:rsidRDefault="004013EB" w:rsidP="004013EB">
      <w:pPr>
        <w:numPr>
          <w:ilvl w:val="0"/>
          <w:numId w:val="23"/>
        </w:numPr>
        <w:tabs>
          <w:tab w:val="left" w:pos="1134"/>
        </w:tabs>
        <w:spacing w:line="360" w:lineRule="auto"/>
        <w:ind w:left="0" w:firstLine="720"/>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www.press-al.ru – Журнал Экономист</w:t>
      </w:r>
    </w:p>
    <w:p w:rsidR="004013EB" w:rsidRPr="004013EB" w:rsidRDefault="004013EB" w:rsidP="004013EB">
      <w:pPr>
        <w:numPr>
          <w:ilvl w:val="0"/>
          <w:numId w:val="23"/>
        </w:numPr>
        <w:tabs>
          <w:tab w:val="left" w:pos="1134"/>
        </w:tabs>
        <w:spacing w:line="360" w:lineRule="auto"/>
        <w:ind w:left="0" w:firstLine="720"/>
        <w:rPr>
          <w:rFonts w:ascii="Times New Roman" w:eastAsia="Arial Unicode MS" w:hAnsi="Times New Roman" w:cs="Times New Roman"/>
          <w:color w:val="000000"/>
          <w:sz w:val="28"/>
          <w:szCs w:val="28"/>
        </w:rPr>
      </w:pPr>
      <w:r w:rsidRPr="004013EB">
        <w:rPr>
          <w:rFonts w:ascii="Times New Roman" w:eastAsia="Arial Unicode MS" w:hAnsi="Times New Roman" w:cs="Times New Roman"/>
          <w:color w:val="000000"/>
          <w:sz w:val="28"/>
          <w:szCs w:val="28"/>
        </w:rPr>
        <w:t>www.russ.ru/biblio/index.html - Русский журнал: новости электронных библиотек.</w:t>
      </w:r>
    </w:p>
    <w:p w:rsidR="00607097" w:rsidRPr="0060763A" w:rsidRDefault="00607097" w:rsidP="001A4A1A">
      <w:pPr>
        <w:tabs>
          <w:tab w:val="left" w:pos="1134"/>
        </w:tabs>
        <w:rPr>
          <w:rFonts w:ascii="Times New Roman" w:hAnsi="Times New Roman" w:cs="Times New Roman"/>
          <w:sz w:val="28"/>
          <w:szCs w:val="28"/>
        </w:rPr>
      </w:pPr>
    </w:p>
    <w:p w:rsidR="00607097" w:rsidRPr="0060763A" w:rsidRDefault="001A4A1A">
      <w:pPr>
        <w:pStyle w:val="Standard"/>
        <w:keepNext/>
        <w:tabs>
          <w:tab w:val="left" w:pos="1134"/>
        </w:tabs>
        <w:spacing w:line="360" w:lineRule="auto"/>
        <w:outlineLvl w:val="0"/>
        <w:rPr>
          <w:rFonts w:ascii="Times New Roman" w:hAnsi="Times New Roman" w:cs="Times New Roman"/>
          <w:b/>
          <w:bCs/>
          <w:sz w:val="28"/>
          <w:szCs w:val="32"/>
        </w:rPr>
      </w:pPr>
      <w:r w:rsidRPr="0060763A">
        <w:rPr>
          <w:rFonts w:ascii="Times New Roman" w:hAnsi="Times New Roman" w:cs="Times New Roman"/>
          <w:b/>
          <w:bCs/>
          <w:sz w:val="28"/>
          <w:szCs w:val="32"/>
        </w:rPr>
        <w:t>10.Методические указания для обучающихся по освоению дисциплины</w:t>
      </w:r>
      <w:bookmarkEnd w:id="13"/>
      <w:bookmarkEnd w:id="14"/>
      <w:bookmarkEnd w:id="15"/>
      <w:bookmarkEnd w:id="16"/>
    </w:p>
    <w:p w:rsidR="00607097" w:rsidRPr="0060763A" w:rsidRDefault="001A4A1A">
      <w:pPr>
        <w:spacing w:line="360" w:lineRule="auto"/>
        <w:ind w:firstLine="709"/>
        <w:jc w:val="both"/>
        <w:rPr>
          <w:rFonts w:ascii="Times New Roman" w:hAnsi="Times New Roman" w:cs="Times New Roman"/>
        </w:rPr>
      </w:pPr>
      <w:r w:rsidRPr="0060763A">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а именно, </w:t>
      </w:r>
      <w:r w:rsidRPr="0060763A">
        <w:rPr>
          <w:rFonts w:ascii="Times New Roman" w:eastAsia="Calibri" w:hAnsi="Times New Roman" w:cs="Times New Roman"/>
          <w:kern w:val="0"/>
          <w:sz w:val="28"/>
          <w:szCs w:val="28"/>
          <w:lang w:eastAsia="en-US" w:bidi="ar-SA"/>
        </w:rPr>
        <w:t xml:space="preserve">Приказ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60763A">
        <w:rPr>
          <w:rFonts w:ascii="Times New Roman" w:eastAsia="Calibri" w:hAnsi="Times New Roman" w:cs="Times New Roman"/>
          <w:kern w:val="0"/>
          <w:sz w:val="28"/>
          <w:szCs w:val="28"/>
          <w:lang w:eastAsia="en-US" w:bidi="ar-SA"/>
        </w:rPr>
        <w:t>бакалавриата</w:t>
      </w:r>
      <w:proofErr w:type="spellEnd"/>
      <w:r w:rsidRPr="0060763A">
        <w:rPr>
          <w:rFonts w:ascii="Times New Roman" w:eastAsia="Calibri" w:hAnsi="Times New Roman" w:cs="Times New Roman"/>
          <w:kern w:val="0"/>
          <w:sz w:val="28"/>
          <w:szCs w:val="28"/>
          <w:lang w:eastAsia="en-US" w:bidi="ar-SA"/>
        </w:rPr>
        <w:t xml:space="preserve"> и магистратуры Финансового университета» </w:t>
      </w:r>
      <w:hyperlink r:id="rId11" w:history="1">
        <w:r w:rsidRPr="0060763A">
          <w:rPr>
            <w:rFonts w:ascii="Times New Roman" w:eastAsia="Calibri" w:hAnsi="Times New Roman" w:cs="Times New Roman"/>
            <w:color w:val="0000FF"/>
            <w:kern w:val="0"/>
            <w:sz w:val="28"/>
            <w:szCs w:val="28"/>
            <w:u w:val="single"/>
            <w:lang w:val="en-US" w:eastAsia="en-US" w:bidi="ar-SA"/>
          </w:rPr>
          <w:t>www</w:t>
        </w:r>
      </w:hyperlink>
      <w:hyperlink r:id="rId12" w:history="1">
        <w:r w:rsidRPr="0060763A">
          <w:rPr>
            <w:rFonts w:ascii="Times New Roman" w:eastAsia="Calibri" w:hAnsi="Times New Roman" w:cs="Times New Roman"/>
            <w:color w:val="0000FF"/>
            <w:kern w:val="0"/>
            <w:sz w:val="28"/>
            <w:szCs w:val="28"/>
            <w:u w:val="single"/>
            <w:lang w:eastAsia="en-US" w:bidi="ar-SA"/>
          </w:rPr>
          <w:t>.</w:t>
        </w:r>
      </w:hyperlink>
      <w:hyperlink r:id="rId13" w:history="1">
        <w:r w:rsidRPr="0060763A">
          <w:rPr>
            <w:rFonts w:ascii="Times New Roman" w:eastAsia="Calibri" w:hAnsi="Times New Roman" w:cs="Times New Roman"/>
            <w:color w:val="0000FF"/>
            <w:kern w:val="0"/>
            <w:sz w:val="28"/>
            <w:szCs w:val="28"/>
            <w:u w:val="single"/>
            <w:lang w:val="en-US" w:eastAsia="en-US" w:bidi="ar-SA"/>
          </w:rPr>
          <w:t>fa</w:t>
        </w:r>
      </w:hyperlink>
      <w:hyperlink r:id="rId14" w:history="1">
        <w:r w:rsidRPr="0060763A">
          <w:rPr>
            <w:rFonts w:ascii="Times New Roman" w:eastAsia="Calibri" w:hAnsi="Times New Roman" w:cs="Times New Roman"/>
            <w:color w:val="0000FF"/>
            <w:kern w:val="0"/>
            <w:sz w:val="28"/>
            <w:szCs w:val="28"/>
            <w:u w:val="single"/>
            <w:lang w:eastAsia="en-US" w:bidi="ar-SA"/>
          </w:rPr>
          <w:t>.</w:t>
        </w:r>
      </w:hyperlink>
      <w:hyperlink r:id="rId15" w:history="1">
        <w:proofErr w:type="spellStart"/>
        <w:r w:rsidRPr="0060763A">
          <w:rPr>
            <w:rFonts w:ascii="Times New Roman" w:eastAsia="Calibri" w:hAnsi="Times New Roman" w:cs="Times New Roman"/>
            <w:color w:val="0000FF"/>
            <w:kern w:val="0"/>
            <w:sz w:val="28"/>
            <w:szCs w:val="28"/>
            <w:u w:val="single"/>
            <w:lang w:val="en-US" w:eastAsia="en-US" w:bidi="ar-SA"/>
          </w:rPr>
          <w:t>ru</w:t>
        </w:r>
        <w:proofErr w:type="spellEnd"/>
      </w:hyperlink>
      <w:hyperlink r:id="rId16" w:history="1">
        <w:r w:rsidRPr="0060763A">
          <w:rPr>
            <w:rFonts w:ascii="Times New Roman" w:eastAsia="Calibri" w:hAnsi="Times New Roman" w:cs="Times New Roman"/>
            <w:color w:val="0000FF"/>
            <w:kern w:val="0"/>
            <w:sz w:val="28"/>
            <w:szCs w:val="28"/>
            <w:u w:val="single"/>
            <w:lang w:eastAsia="en-US" w:bidi="ar-SA"/>
          </w:rPr>
          <w:t>Приказ № 1040_о от 11.05.2021.PDF</w:t>
        </w:r>
      </w:hyperlink>
    </w:p>
    <w:p w:rsidR="00607097" w:rsidRPr="0060763A" w:rsidRDefault="001A4A1A">
      <w:pPr>
        <w:pStyle w:val="Standard"/>
        <w:keepNext/>
        <w:tabs>
          <w:tab w:val="left" w:pos="1134"/>
        </w:tabs>
        <w:spacing w:line="360" w:lineRule="auto"/>
        <w:jc w:val="both"/>
        <w:outlineLvl w:val="0"/>
        <w:rPr>
          <w:rFonts w:ascii="Times New Roman" w:hAnsi="Times New Roman" w:cs="Times New Roman"/>
          <w:b/>
          <w:bCs/>
          <w:sz w:val="28"/>
          <w:szCs w:val="32"/>
        </w:rPr>
      </w:pPr>
      <w:bookmarkStart w:id="18" w:name="_Toc476739679"/>
      <w:bookmarkStart w:id="19" w:name="_Toc421013511"/>
      <w:bookmarkStart w:id="20" w:name="_Toc447808553"/>
      <w:bookmarkStart w:id="21" w:name="_Toc449699553"/>
      <w:r w:rsidRPr="0060763A">
        <w:rPr>
          <w:rFonts w:ascii="Times New Roman" w:hAnsi="Times New Roman" w:cs="Times New Roman"/>
          <w:b/>
          <w:bCs/>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bookmarkEnd w:id="20"/>
      <w:bookmarkEnd w:id="21"/>
    </w:p>
    <w:p w:rsidR="00607097" w:rsidRPr="0060763A" w:rsidRDefault="001A4A1A">
      <w:pPr>
        <w:pStyle w:val="Standard"/>
        <w:keepNext/>
        <w:spacing w:line="360" w:lineRule="auto"/>
        <w:ind w:firstLine="709"/>
        <w:jc w:val="both"/>
        <w:outlineLvl w:val="0"/>
        <w:rPr>
          <w:rFonts w:ascii="Times New Roman" w:eastAsia="Calibri" w:hAnsi="Times New Roman" w:cs="Times New Roman"/>
          <w:b/>
          <w:bCs/>
          <w:sz w:val="28"/>
          <w:szCs w:val="28"/>
        </w:rPr>
      </w:pPr>
      <w:bookmarkStart w:id="22" w:name="_Toc531614950"/>
      <w:bookmarkStart w:id="23" w:name="_Toc531686467"/>
      <w:r w:rsidRPr="0060763A">
        <w:rPr>
          <w:rFonts w:ascii="Times New Roman" w:eastAsia="Calibri" w:hAnsi="Times New Roman" w:cs="Times New Roman"/>
          <w:b/>
          <w:bCs/>
          <w:sz w:val="28"/>
          <w:szCs w:val="28"/>
        </w:rPr>
        <w:t>11. 1. Комплект лицензионного программного обеспечения:</w:t>
      </w:r>
      <w:bookmarkEnd w:id="22"/>
      <w:bookmarkEnd w:id="23"/>
    </w:p>
    <w:p w:rsidR="00607097" w:rsidRPr="0060763A" w:rsidRDefault="001A4A1A">
      <w:pPr>
        <w:pStyle w:val="Standard"/>
        <w:keepNext/>
        <w:spacing w:line="360" w:lineRule="auto"/>
        <w:ind w:firstLine="709"/>
        <w:jc w:val="both"/>
        <w:outlineLvl w:val="0"/>
        <w:rPr>
          <w:rFonts w:ascii="Times New Roman" w:hAnsi="Times New Roman" w:cs="Times New Roman"/>
        </w:rPr>
      </w:pPr>
      <w:bookmarkStart w:id="24" w:name="_Toc531614951"/>
      <w:bookmarkStart w:id="25" w:name="_Toc531686468"/>
      <w:r w:rsidRPr="0060763A">
        <w:rPr>
          <w:rFonts w:ascii="Times New Roman" w:eastAsia="Calibri" w:hAnsi="Times New Roman" w:cs="Times New Roman"/>
          <w:bCs/>
          <w:sz w:val="28"/>
          <w:szCs w:val="28"/>
        </w:rPr>
        <w:t xml:space="preserve">1. </w:t>
      </w:r>
      <w:r w:rsidRPr="0060763A">
        <w:rPr>
          <w:rFonts w:ascii="Times New Roman" w:eastAsia="Calibri" w:hAnsi="Times New Roman" w:cs="Times New Roman"/>
          <w:bCs/>
          <w:sz w:val="28"/>
          <w:szCs w:val="28"/>
          <w:lang w:val="en-US"/>
        </w:rPr>
        <w:t>Windows</w:t>
      </w:r>
      <w:r w:rsidRPr="0060763A">
        <w:rPr>
          <w:rFonts w:ascii="Times New Roman" w:eastAsia="Calibri" w:hAnsi="Times New Roman" w:cs="Times New Roman"/>
          <w:bCs/>
          <w:sz w:val="28"/>
          <w:szCs w:val="28"/>
        </w:rPr>
        <w:t xml:space="preserve">, </w:t>
      </w:r>
      <w:proofErr w:type="spellStart"/>
      <w:r w:rsidRPr="0060763A">
        <w:rPr>
          <w:rFonts w:ascii="Times New Roman" w:eastAsia="Calibri" w:hAnsi="Times New Roman" w:cs="Times New Roman"/>
          <w:bCs/>
          <w:sz w:val="28"/>
          <w:szCs w:val="28"/>
          <w:lang w:val="en-US"/>
        </w:rPr>
        <w:t>MicrosoftOffice</w:t>
      </w:r>
      <w:proofErr w:type="spellEnd"/>
      <w:r w:rsidRPr="0060763A">
        <w:rPr>
          <w:rFonts w:ascii="Times New Roman" w:eastAsia="Calibri" w:hAnsi="Times New Roman" w:cs="Times New Roman"/>
          <w:bCs/>
          <w:sz w:val="28"/>
          <w:szCs w:val="28"/>
        </w:rPr>
        <w:t>.</w:t>
      </w:r>
      <w:bookmarkEnd w:id="24"/>
      <w:bookmarkEnd w:id="25"/>
    </w:p>
    <w:p w:rsidR="00607097" w:rsidRPr="0060763A" w:rsidRDefault="001A4A1A">
      <w:pPr>
        <w:pStyle w:val="Standard"/>
        <w:keepNext/>
        <w:spacing w:line="360" w:lineRule="auto"/>
        <w:ind w:firstLine="709"/>
        <w:jc w:val="both"/>
        <w:outlineLvl w:val="0"/>
        <w:rPr>
          <w:rFonts w:ascii="Times New Roman" w:hAnsi="Times New Roman" w:cs="Times New Roman"/>
        </w:rPr>
      </w:pPr>
      <w:bookmarkStart w:id="26" w:name="_Toc531614952"/>
      <w:bookmarkStart w:id="27" w:name="_Toc531686469"/>
      <w:r w:rsidRPr="0060763A">
        <w:rPr>
          <w:rFonts w:ascii="Times New Roman" w:eastAsia="Calibri" w:hAnsi="Times New Roman" w:cs="Times New Roman"/>
          <w:bCs/>
          <w:sz w:val="28"/>
          <w:szCs w:val="28"/>
        </w:rPr>
        <w:t xml:space="preserve">2. Антивирус </w:t>
      </w:r>
      <w:r w:rsidRPr="0060763A">
        <w:rPr>
          <w:rFonts w:ascii="Times New Roman" w:eastAsia="Calibri" w:hAnsi="Times New Roman" w:cs="Times New Roman"/>
          <w:bCs/>
          <w:sz w:val="28"/>
          <w:szCs w:val="28"/>
          <w:lang w:val="en-US"/>
        </w:rPr>
        <w:t>Kaspersky</w:t>
      </w:r>
      <w:bookmarkEnd w:id="26"/>
      <w:bookmarkEnd w:id="27"/>
      <w:r w:rsidRPr="0060763A">
        <w:rPr>
          <w:rFonts w:ascii="Times New Roman" w:eastAsia="Calibri" w:hAnsi="Times New Roman" w:cs="Times New Roman"/>
          <w:bCs/>
          <w:sz w:val="28"/>
          <w:szCs w:val="28"/>
        </w:rPr>
        <w:t>.</w:t>
      </w:r>
    </w:p>
    <w:p w:rsidR="00607097" w:rsidRPr="0060763A" w:rsidRDefault="001A4A1A">
      <w:pPr>
        <w:pStyle w:val="Standard"/>
        <w:keepNext/>
        <w:spacing w:line="360" w:lineRule="auto"/>
        <w:ind w:firstLine="709"/>
        <w:jc w:val="both"/>
        <w:outlineLvl w:val="0"/>
        <w:rPr>
          <w:rFonts w:ascii="Times New Roman" w:eastAsia="Calibri" w:hAnsi="Times New Roman" w:cs="Times New Roman"/>
          <w:b/>
          <w:bCs/>
          <w:sz w:val="28"/>
          <w:szCs w:val="28"/>
        </w:rPr>
      </w:pPr>
      <w:bookmarkStart w:id="28" w:name="_Toc531614953"/>
      <w:bookmarkStart w:id="29" w:name="_Toc531686470"/>
      <w:r w:rsidRPr="0060763A">
        <w:rPr>
          <w:rFonts w:ascii="Times New Roman" w:eastAsia="Calibri" w:hAnsi="Times New Roman" w:cs="Times New Roman"/>
          <w:b/>
          <w:bCs/>
          <w:sz w:val="28"/>
          <w:szCs w:val="28"/>
        </w:rPr>
        <w:t>11.2. Современные профессиональные базы данных и информационные справочные системы</w:t>
      </w:r>
      <w:bookmarkEnd w:id="28"/>
      <w:bookmarkEnd w:id="29"/>
    </w:p>
    <w:p w:rsidR="00607097" w:rsidRPr="0060763A" w:rsidRDefault="001A4A1A">
      <w:pPr>
        <w:pStyle w:val="Standard"/>
        <w:shd w:val="clear" w:color="auto" w:fill="FFFFFF"/>
        <w:tabs>
          <w:tab w:val="left" w:pos="442"/>
        </w:tabs>
        <w:spacing w:line="360" w:lineRule="auto"/>
        <w:ind w:firstLine="709"/>
        <w:jc w:val="both"/>
        <w:rPr>
          <w:rFonts w:ascii="Times New Roman" w:eastAsia="Calibri" w:hAnsi="Times New Roman" w:cs="Times New Roman"/>
          <w:bCs/>
          <w:sz w:val="28"/>
          <w:szCs w:val="28"/>
        </w:rPr>
      </w:pPr>
      <w:r w:rsidRPr="0060763A">
        <w:rPr>
          <w:rFonts w:ascii="Times New Roman" w:eastAsia="Calibri" w:hAnsi="Times New Roman" w:cs="Times New Roman"/>
          <w:bCs/>
          <w:sz w:val="28"/>
          <w:szCs w:val="28"/>
        </w:rPr>
        <w:t>1. Информационно-правовая система «Гарант»</w:t>
      </w:r>
    </w:p>
    <w:p w:rsidR="00607097" w:rsidRPr="0060763A" w:rsidRDefault="001A4A1A">
      <w:pPr>
        <w:pStyle w:val="Standard"/>
        <w:shd w:val="clear" w:color="auto" w:fill="FFFFFF"/>
        <w:tabs>
          <w:tab w:val="left" w:pos="442"/>
        </w:tabs>
        <w:spacing w:line="360" w:lineRule="auto"/>
        <w:ind w:firstLine="709"/>
        <w:jc w:val="both"/>
        <w:rPr>
          <w:rFonts w:ascii="Times New Roman" w:eastAsia="Calibri" w:hAnsi="Times New Roman" w:cs="Times New Roman"/>
          <w:bCs/>
          <w:sz w:val="28"/>
          <w:szCs w:val="28"/>
        </w:rPr>
      </w:pPr>
      <w:r w:rsidRPr="0060763A">
        <w:rPr>
          <w:rFonts w:ascii="Times New Roman" w:eastAsia="Calibri" w:hAnsi="Times New Roman" w:cs="Times New Roman"/>
          <w:bCs/>
          <w:sz w:val="28"/>
          <w:szCs w:val="28"/>
        </w:rPr>
        <w:t>2. Информационно-правовая система «Консультант Плюс»</w:t>
      </w:r>
    </w:p>
    <w:p w:rsidR="00607097" w:rsidRPr="0060763A" w:rsidRDefault="001A4A1A">
      <w:pPr>
        <w:pStyle w:val="Standard"/>
        <w:shd w:val="clear" w:color="auto" w:fill="FFFFFF"/>
        <w:tabs>
          <w:tab w:val="left" w:pos="442"/>
        </w:tabs>
        <w:spacing w:line="360" w:lineRule="auto"/>
        <w:ind w:firstLine="709"/>
        <w:jc w:val="both"/>
        <w:rPr>
          <w:rFonts w:ascii="Times New Roman" w:hAnsi="Times New Roman" w:cs="Times New Roman"/>
        </w:rPr>
      </w:pPr>
      <w:r w:rsidRPr="0060763A">
        <w:rPr>
          <w:rFonts w:ascii="Times New Roman" w:eastAsia="Calibri" w:hAnsi="Times New Roman" w:cs="Times New Roman"/>
          <w:bCs/>
          <w:sz w:val="28"/>
          <w:szCs w:val="28"/>
        </w:rPr>
        <w:t>3. Система комплексного раскрытия информации «СКРИН» -</w:t>
      </w:r>
      <w:r w:rsidRPr="0060763A">
        <w:rPr>
          <w:rFonts w:ascii="Times New Roman" w:eastAsia="Calibri" w:hAnsi="Times New Roman" w:cs="Times New Roman"/>
          <w:bCs/>
          <w:sz w:val="28"/>
          <w:szCs w:val="28"/>
          <w:lang w:val="en-US"/>
        </w:rPr>
        <w:t>http</w:t>
      </w:r>
      <w:r w:rsidRPr="0060763A">
        <w:rPr>
          <w:rFonts w:ascii="Times New Roman" w:eastAsia="Calibri" w:hAnsi="Times New Roman" w:cs="Times New Roman"/>
          <w:bCs/>
          <w:sz w:val="28"/>
          <w:szCs w:val="28"/>
        </w:rPr>
        <w:t>://</w:t>
      </w:r>
      <w:r w:rsidRPr="0060763A">
        <w:rPr>
          <w:rFonts w:ascii="Times New Roman" w:eastAsia="Calibri" w:hAnsi="Times New Roman" w:cs="Times New Roman"/>
          <w:bCs/>
          <w:sz w:val="28"/>
          <w:szCs w:val="28"/>
          <w:lang w:val="en-US"/>
        </w:rPr>
        <w:t>www</w:t>
      </w:r>
      <w:r w:rsidRPr="0060763A">
        <w:rPr>
          <w:rFonts w:ascii="Times New Roman" w:eastAsia="Calibri" w:hAnsi="Times New Roman" w:cs="Times New Roman"/>
          <w:bCs/>
          <w:sz w:val="28"/>
          <w:szCs w:val="28"/>
        </w:rPr>
        <w:t>.</w:t>
      </w:r>
      <w:proofErr w:type="spellStart"/>
      <w:r w:rsidRPr="0060763A">
        <w:rPr>
          <w:rFonts w:ascii="Times New Roman" w:eastAsia="Calibri" w:hAnsi="Times New Roman" w:cs="Times New Roman"/>
          <w:bCs/>
          <w:sz w:val="28"/>
          <w:szCs w:val="28"/>
          <w:lang w:val="en-US"/>
        </w:rPr>
        <w:t>skrin</w:t>
      </w:r>
      <w:proofErr w:type="spellEnd"/>
      <w:r w:rsidRPr="0060763A">
        <w:rPr>
          <w:rFonts w:ascii="Times New Roman" w:eastAsia="Calibri" w:hAnsi="Times New Roman" w:cs="Times New Roman"/>
          <w:bCs/>
          <w:sz w:val="28"/>
          <w:szCs w:val="28"/>
        </w:rPr>
        <w:t>.</w:t>
      </w:r>
      <w:proofErr w:type="spellStart"/>
      <w:r w:rsidRPr="0060763A">
        <w:rPr>
          <w:rFonts w:ascii="Times New Roman" w:eastAsia="Calibri" w:hAnsi="Times New Roman" w:cs="Times New Roman"/>
          <w:bCs/>
          <w:sz w:val="28"/>
          <w:szCs w:val="28"/>
          <w:lang w:val="en-US"/>
        </w:rPr>
        <w:t>ru</w:t>
      </w:r>
      <w:proofErr w:type="spellEnd"/>
      <w:r w:rsidRPr="0060763A">
        <w:rPr>
          <w:rFonts w:ascii="Times New Roman" w:eastAsia="Calibri" w:hAnsi="Times New Roman" w:cs="Times New Roman"/>
          <w:bCs/>
          <w:sz w:val="28"/>
          <w:szCs w:val="28"/>
        </w:rPr>
        <w:t>/</w:t>
      </w:r>
    </w:p>
    <w:p w:rsidR="00607097" w:rsidRPr="0060763A" w:rsidRDefault="001A4A1A">
      <w:pPr>
        <w:pStyle w:val="Standard"/>
        <w:shd w:val="clear" w:color="auto" w:fill="FFFFFF"/>
        <w:tabs>
          <w:tab w:val="left" w:pos="442"/>
        </w:tabs>
        <w:spacing w:line="360" w:lineRule="auto"/>
        <w:ind w:firstLine="709"/>
        <w:jc w:val="both"/>
        <w:rPr>
          <w:rFonts w:ascii="Times New Roman" w:hAnsi="Times New Roman" w:cs="Times New Roman"/>
        </w:rPr>
      </w:pPr>
      <w:r w:rsidRPr="0060763A">
        <w:rPr>
          <w:rFonts w:ascii="Times New Roman" w:eastAsia="Calibri" w:hAnsi="Times New Roman" w:cs="Times New Roman"/>
          <w:bCs/>
          <w:sz w:val="28"/>
          <w:szCs w:val="28"/>
        </w:rPr>
        <w:t xml:space="preserve">4. Система профессионального анализа рынков и компаний «СПАРК»  </w:t>
      </w:r>
      <w:hyperlink r:id="rId17" w:history="1">
        <w:r w:rsidRPr="0060763A">
          <w:rPr>
            <w:rFonts w:ascii="Times New Roman" w:hAnsi="Times New Roman" w:cs="Times New Roman"/>
          </w:rPr>
          <w:t>http://www.spark-interfax.ru</w:t>
        </w:r>
      </w:hyperlink>
      <w:r w:rsidRPr="0060763A">
        <w:rPr>
          <w:rFonts w:ascii="Times New Roman" w:eastAsia="Calibri" w:hAnsi="Times New Roman" w:cs="Times New Roman"/>
          <w:bCs/>
          <w:sz w:val="28"/>
          <w:szCs w:val="28"/>
        </w:rPr>
        <w:t>/</w:t>
      </w:r>
    </w:p>
    <w:p w:rsidR="00607097" w:rsidRPr="0060763A" w:rsidRDefault="001A4A1A">
      <w:pPr>
        <w:pStyle w:val="Standard"/>
        <w:shd w:val="clear" w:color="auto" w:fill="FFFFFF"/>
        <w:tabs>
          <w:tab w:val="left" w:pos="442"/>
        </w:tabs>
        <w:spacing w:line="360" w:lineRule="auto"/>
        <w:ind w:firstLine="709"/>
        <w:jc w:val="both"/>
        <w:rPr>
          <w:rFonts w:ascii="Times New Roman" w:eastAsia="Calibri" w:hAnsi="Times New Roman" w:cs="Times New Roman"/>
          <w:b/>
          <w:bCs/>
          <w:sz w:val="28"/>
          <w:szCs w:val="28"/>
        </w:rPr>
      </w:pPr>
      <w:r w:rsidRPr="0060763A">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rsidR="00607097" w:rsidRPr="0060763A" w:rsidRDefault="001A4A1A">
      <w:pPr>
        <w:pStyle w:val="Standard"/>
        <w:shd w:val="clear" w:color="auto" w:fill="FFFFFF"/>
        <w:tabs>
          <w:tab w:val="left" w:pos="442"/>
        </w:tabs>
        <w:spacing w:line="360" w:lineRule="auto"/>
        <w:ind w:firstLine="709"/>
        <w:jc w:val="both"/>
        <w:rPr>
          <w:rFonts w:ascii="Times New Roman" w:hAnsi="Times New Roman" w:cs="Times New Roman"/>
          <w:sz w:val="28"/>
        </w:rPr>
      </w:pPr>
      <w:r w:rsidRPr="0060763A">
        <w:rPr>
          <w:rFonts w:ascii="Times New Roman" w:hAnsi="Times New Roman" w:cs="Times New Roman"/>
          <w:sz w:val="28"/>
        </w:rPr>
        <w:lastRenderedPageBreak/>
        <w:t>Сертифицированные программные и аппаратные средства защиты информации не используются.</w:t>
      </w:r>
    </w:p>
    <w:p w:rsidR="00607097" w:rsidRPr="0060763A" w:rsidRDefault="001A4A1A">
      <w:pPr>
        <w:pStyle w:val="a8"/>
        <w:keepNext/>
        <w:numPr>
          <w:ilvl w:val="0"/>
          <w:numId w:val="20"/>
        </w:numPr>
        <w:tabs>
          <w:tab w:val="left" w:pos="-375"/>
        </w:tabs>
        <w:rPr>
          <w:rFonts w:ascii="Times New Roman" w:hAnsi="Times New Roman" w:cs="Times New Roman"/>
          <w:b/>
          <w:bCs/>
          <w:sz w:val="28"/>
          <w:szCs w:val="32"/>
        </w:rPr>
      </w:pPr>
      <w:bookmarkStart w:id="30" w:name="_Toc476739680"/>
      <w:bookmarkStart w:id="31" w:name="_Toc449699554"/>
      <w:r w:rsidRPr="0060763A">
        <w:rPr>
          <w:rFonts w:ascii="Times New Roman" w:hAnsi="Times New Roman" w:cs="Times New Roman"/>
          <w:b/>
          <w:bCs/>
          <w:sz w:val="28"/>
          <w:szCs w:val="32"/>
        </w:rPr>
        <w:t>Описание материально-технической базы, необходимой для осуществления образовательного процесса по дисциплине</w:t>
      </w:r>
      <w:bookmarkEnd w:id="30"/>
      <w:bookmarkEnd w:id="31"/>
    </w:p>
    <w:p w:rsidR="00607097" w:rsidRPr="0060763A" w:rsidRDefault="001A4A1A">
      <w:pPr>
        <w:pStyle w:val="Standard"/>
        <w:tabs>
          <w:tab w:val="left" w:pos="1134"/>
        </w:tabs>
        <w:spacing w:line="360" w:lineRule="auto"/>
        <w:ind w:firstLine="709"/>
        <w:jc w:val="both"/>
        <w:rPr>
          <w:rFonts w:ascii="Times New Roman" w:hAnsi="Times New Roman" w:cs="Times New Roman"/>
          <w:sz w:val="28"/>
        </w:rPr>
      </w:pPr>
      <w:r w:rsidRPr="0060763A">
        <w:rPr>
          <w:rFonts w:ascii="Times New Roman" w:hAnsi="Times New Roman" w:cs="Times New Roman"/>
          <w:sz w:val="28"/>
        </w:rPr>
        <w:t>Материально-техническая база, которой располагает Финансовый университет:</w:t>
      </w:r>
    </w:p>
    <w:p w:rsidR="00607097" w:rsidRPr="0060763A" w:rsidRDefault="001A4A1A">
      <w:pPr>
        <w:pStyle w:val="Standard"/>
        <w:tabs>
          <w:tab w:val="left" w:pos="1134"/>
        </w:tabs>
        <w:spacing w:line="360" w:lineRule="auto"/>
        <w:jc w:val="both"/>
        <w:rPr>
          <w:rFonts w:ascii="Times New Roman" w:hAnsi="Times New Roman" w:cs="Times New Roman"/>
          <w:sz w:val="28"/>
        </w:rPr>
      </w:pPr>
      <w:r w:rsidRPr="0060763A">
        <w:rPr>
          <w:rFonts w:ascii="Times New Roman" w:hAnsi="Times New Roman" w:cs="Times New Roman"/>
          <w:sz w:val="28"/>
        </w:rPr>
        <w:t>-аудиторный фонд, компьютерные классы и др.;</w:t>
      </w:r>
    </w:p>
    <w:p w:rsidR="00607097" w:rsidRPr="0060763A" w:rsidRDefault="001A4A1A">
      <w:pPr>
        <w:pStyle w:val="Standard"/>
        <w:tabs>
          <w:tab w:val="left" w:pos="1134"/>
        </w:tabs>
        <w:spacing w:line="360" w:lineRule="auto"/>
        <w:jc w:val="both"/>
        <w:rPr>
          <w:rFonts w:ascii="Times New Roman" w:hAnsi="Times New Roman" w:cs="Times New Roman"/>
          <w:sz w:val="28"/>
        </w:rPr>
      </w:pPr>
      <w:r w:rsidRPr="0060763A">
        <w:rPr>
          <w:rFonts w:ascii="Times New Roman" w:hAnsi="Times New Roman" w:cs="Times New Roman"/>
          <w:sz w:val="28"/>
        </w:rPr>
        <w:t>- ПК, информационные базы данных;</w:t>
      </w:r>
    </w:p>
    <w:p w:rsidR="00607097" w:rsidRPr="0060763A" w:rsidRDefault="001A4A1A">
      <w:pPr>
        <w:pStyle w:val="Standard"/>
        <w:tabs>
          <w:tab w:val="left" w:pos="1134"/>
        </w:tabs>
        <w:spacing w:line="360" w:lineRule="auto"/>
        <w:jc w:val="both"/>
        <w:rPr>
          <w:rFonts w:ascii="Times New Roman" w:hAnsi="Times New Roman" w:cs="Times New Roman"/>
          <w:sz w:val="28"/>
        </w:rPr>
      </w:pPr>
      <w:r w:rsidRPr="0060763A">
        <w:rPr>
          <w:rFonts w:ascii="Times New Roman" w:hAnsi="Times New Roman" w:cs="Times New Roman"/>
          <w:sz w:val="28"/>
        </w:rPr>
        <w:t>- интернет, финансовые калькуляторы, справочники, профессиональные программные продукты.</w:t>
      </w:r>
      <w:bookmarkEnd w:id="17"/>
    </w:p>
    <w:p w:rsidR="00607097" w:rsidRPr="0060763A" w:rsidRDefault="00607097">
      <w:pPr>
        <w:pStyle w:val="Standard"/>
        <w:tabs>
          <w:tab w:val="left" w:pos="1134"/>
        </w:tabs>
        <w:spacing w:line="360" w:lineRule="auto"/>
        <w:ind w:firstLine="709"/>
        <w:jc w:val="both"/>
        <w:rPr>
          <w:rFonts w:ascii="Times New Roman" w:hAnsi="Times New Roman" w:cs="Times New Roman"/>
          <w:sz w:val="28"/>
        </w:rPr>
      </w:pPr>
    </w:p>
    <w:p w:rsidR="00607097" w:rsidRPr="0060763A" w:rsidRDefault="00607097">
      <w:pPr>
        <w:pStyle w:val="Standard"/>
        <w:tabs>
          <w:tab w:val="left" w:pos="1134"/>
        </w:tabs>
        <w:spacing w:line="360" w:lineRule="auto"/>
        <w:ind w:firstLine="709"/>
        <w:jc w:val="both"/>
        <w:rPr>
          <w:rFonts w:ascii="Times New Roman" w:hAnsi="Times New Roman" w:cs="Times New Roman"/>
        </w:rPr>
      </w:pPr>
    </w:p>
    <w:sectPr w:rsidR="00607097" w:rsidRPr="0060763A">
      <w:footerReference w:type="default" r:id="rId18"/>
      <w:footerReference w:type="first" r:id="rId19"/>
      <w:pgSz w:w="11906" w:h="16838"/>
      <w:pgMar w:top="720" w:right="850" w:bottom="1134" w:left="1701" w:header="72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7FA" w:rsidRDefault="00CE67FA">
      <w:r>
        <w:separator/>
      </w:r>
    </w:p>
  </w:endnote>
  <w:endnote w:type="continuationSeparator" w:id="0">
    <w:p w:rsidR="00CE67FA" w:rsidRDefault="00CE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default"/>
  </w:font>
  <w:font w:name="Noto Serif CJK SC">
    <w:charset w:val="00"/>
    <w:family w:val="auto"/>
    <w:pitch w:val="variable"/>
  </w:font>
  <w:font w:name="Lohit Devanagari">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F">
    <w:charset w:val="00"/>
    <w:family w:val="auto"/>
    <w:pitch w:val="variable"/>
  </w:font>
  <w:font w:name="Times New Roman CYR">
    <w:panose1 w:val="02020603050405020304"/>
    <w:charset w:val="00"/>
    <w:family w:val="auto"/>
    <w:pitch w:val="variable"/>
  </w:font>
  <w:font w:name="Liberation Mono">
    <w:charset w:val="00"/>
    <w:family w:val="modern"/>
    <w:pitch w:val="fixed"/>
  </w:font>
  <w:font w:name="Noto Sans Mono CJK SC">
    <w:charset w:val="00"/>
    <w:family w:val="modern"/>
    <w:pitch w:val="fixed"/>
  </w:font>
  <w:font w:name="Arial Unicode MS">
    <w:panose1 w:val="020B0604020202020204"/>
    <w:charset w:val="00"/>
    <w:family w:val="swiss"/>
    <w:pitch w:val="variable"/>
  </w:font>
  <w:font w:name="Calibri">
    <w:panose1 w:val="020F0502020204030204"/>
    <w:charset w:val="CC"/>
    <w:family w:val="swiss"/>
    <w:pitch w:val="variable"/>
    <w:sig w:usb0="E0002AFF" w:usb1="C000247B" w:usb2="00000009" w:usb3="00000000" w:csb0="000001FF" w:csb1="00000000"/>
  </w:font>
  <w:font w:name="Noto Sans">
    <w:charset w:val="00"/>
    <w:family w:val="roman"/>
    <w:pitch w:val="variable"/>
  </w:font>
  <w:font w:name="Liberation Sans">
    <w:charset w:val="00"/>
    <w:family w:val="swiss"/>
    <w:pitch w:val="variable"/>
  </w:font>
  <w:font w:name="DejaVu Sans">
    <w:charset w:val="00"/>
    <w:family w:val="auto"/>
    <w:pitch w:val="variable"/>
  </w:font>
  <w:font w:name="StemText-Regular">
    <w:charset w:val="00"/>
    <w:family w:val="roman"/>
    <w:pitch w:val="variable"/>
  </w:font>
  <w:font w:name="CharterITC">
    <w:charset w:val="00"/>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A1A" w:rsidRDefault="001A4A1A">
    <w:pPr>
      <w:pStyle w:val="a5"/>
      <w:jc w:val="right"/>
    </w:pPr>
  </w:p>
  <w:p w:rsidR="001A4A1A" w:rsidRDefault="001A4A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A1A" w:rsidRDefault="001A4A1A">
    <w:pPr>
      <w:pStyle w:val="a5"/>
      <w:jc w:val="right"/>
    </w:pPr>
    <w:r>
      <w:fldChar w:fldCharType="begin"/>
    </w:r>
    <w:r>
      <w:instrText xml:space="preserve"> PAGE </w:instrText>
    </w:r>
    <w:r>
      <w:fldChar w:fldCharType="separate"/>
    </w:r>
    <w:r w:rsidR="00C155A1">
      <w:rPr>
        <w:noProof/>
      </w:rPr>
      <w:t>19</w:t>
    </w:r>
    <w:r>
      <w:fldChar w:fldCharType="end"/>
    </w:r>
  </w:p>
  <w:p w:rsidR="001A4A1A" w:rsidRDefault="001A4A1A">
    <w:pPr>
      <w:pStyle w:val="Standard"/>
      <w:suppressAutoHyphens w:val="0"/>
      <w:spacing w:after="5" w:line="391" w:lineRule="auto"/>
      <w:ind w:right="46"/>
      <w:jc w:val="both"/>
      <w:textAlignment w:val="auto"/>
      <w:rPr>
        <w:rFonts w:ascii="Times New Roman" w:hAnsi="Times New Roman" w:cs="Times New Roman"/>
        <w:color w:val="000000"/>
        <w:spacing w:val="5"/>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A1A" w:rsidRDefault="001A4A1A">
    <w:pPr>
      <w:pStyle w:val="a5"/>
      <w:jc w:val="right"/>
    </w:pPr>
  </w:p>
  <w:p w:rsidR="001A4A1A" w:rsidRDefault="001A4A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7FA" w:rsidRDefault="00CE67FA">
      <w:r>
        <w:rPr>
          <w:color w:val="000000"/>
        </w:rPr>
        <w:separator/>
      </w:r>
    </w:p>
  </w:footnote>
  <w:footnote w:type="continuationSeparator" w:id="0">
    <w:p w:rsidR="00CE67FA" w:rsidRDefault="00CE6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76C4"/>
    <w:multiLevelType w:val="multilevel"/>
    <w:tmpl w:val="23C0F01A"/>
    <w:styleLink w:val="WWNum4"/>
    <w:lvl w:ilvl="0">
      <w:start w:val="1"/>
      <w:numFmt w:val="decimal"/>
      <w:lvlText w:val="%1."/>
      <w:lvlJc w:val="left"/>
      <w:pPr>
        <w:ind w:left="927" w:hanging="360"/>
      </w:pPr>
      <w:rPr>
        <w:b/>
        <w:bCs/>
      </w:rPr>
    </w:lvl>
    <w:lvl w:ilvl="1">
      <w:start w:val="1"/>
      <w:numFmt w:val="decimal"/>
      <w:lvlText w:val="%1.%2."/>
      <w:lvlJc w:val="left"/>
      <w:pPr>
        <w:ind w:left="1145" w:hanging="720"/>
      </w:pPr>
    </w:lvl>
    <w:lvl w:ilvl="2">
      <w:start w:val="1"/>
      <w:numFmt w:val="decimal"/>
      <w:lvlText w:val="%1.%2.%3."/>
      <w:lvlJc w:val="left"/>
      <w:pPr>
        <w:ind w:left="2705" w:hanging="720"/>
      </w:pPr>
    </w:lvl>
    <w:lvl w:ilvl="3">
      <w:start w:val="1"/>
      <w:numFmt w:val="decimal"/>
      <w:lvlText w:val="%1.%2.%3.%4."/>
      <w:lvlJc w:val="left"/>
      <w:pPr>
        <w:ind w:left="3774" w:hanging="1080"/>
      </w:pPr>
    </w:lvl>
    <w:lvl w:ilvl="4">
      <w:start w:val="1"/>
      <w:numFmt w:val="decimal"/>
      <w:lvlText w:val="%1.%2.%3.%4.%5."/>
      <w:lvlJc w:val="left"/>
      <w:pPr>
        <w:ind w:left="4483" w:hanging="1080"/>
      </w:pPr>
    </w:lvl>
    <w:lvl w:ilvl="5">
      <w:start w:val="1"/>
      <w:numFmt w:val="decimal"/>
      <w:lvlText w:val="%1.%2.%3.%4.%5.%6."/>
      <w:lvlJc w:val="left"/>
      <w:pPr>
        <w:ind w:left="5552" w:hanging="1440"/>
      </w:pPr>
    </w:lvl>
    <w:lvl w:ilvl="6">
      <w:start w:val="1"/>
      <w:numFmt w:val="decimal"/>
      <w:lvlText w:val="%1.%2.%3.%4.%5.%6.%7."/>
      <w:lvlJc w:val="left"/>
      <w:pPr>
        <w:ind w:left="6621" w:hanging="1800"/>
      </w:pPr>
    </w:lvl>
    <w:lvl w:ilvl="7">
      <w:start w:val="1"/>
      <w:numFmt w:val="decimal"/>
      <w:lvlText w:val="%1.%2.%3.%4.%5.%6.%7.%8."/>
      <w:lvlJc w:val="left"/>
      <w:pPr>
        <w:ind w:left="7330" w:hanging="1800"/>
      </w:pPr>
    </w:lvl>
    <w:lvl w:ilvl="8">
      <w:start w:val="1"/>
      <w:numFmt w:val="decimal"/>
      <w:lvlText w:val="%1.%2.%3.%4.%5.%6.%7.%8.%9."/>
      <w:lvlJc w:val="left"/>
      <w:pPr>
        <w:ind w:left="8399" w:hanging="2160"/>
      </w:pPr>
    </w:lvl>
  </w:abstractNum>
  <w:abstractNum w:abstractNumId="1" w15:restartNumberingAfterBreak="0">
    <w:nsid w:val="0309115A"/>
    <w:multiLevelType w:val="multilevel"/>
    <w:tmpl w:val="D19CD49C"/>
    <w:styleLink w:val="WWNum8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E3777D6"/>
    <w:multiLevelType w:val="multilevel"/>
    <w:tmpl w:val="5B902B8A"/>
    <w:styleLink w:val="WWNum5"/>
    <w:lvl w:ilvl="0">
      <w:start w:val="12"/>
      <w:numFmt w:val="decimal"/>
      <w:lvlText w:val="%1."/>
      <w:lvlJc w:val="left"/>
      <w:pPr>
        <w:ind w:left="1095" w:hanging="375"/>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58A16A7"/>
    <w:multiLevelType w:val="multilevel"/>
    <w:tmpl w:val="75F6ED1E"/>
    <w:styleLink w:val="WWNum3"/>
    <w:lvl w:ilvl="0">
      <w:start w:val="1"/>
      <w:numFmt w:val="decimal"/>
      <w:lvlText w:val="%1."/>
      <w:lvlJc w:val="left"/>
      <w:pPr>
        <w:ind w:left="108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B7112B"/>
    <w:multiLevelType w:val="multilevel"/>
    <w:tmpl w:val="CA280E1C"/>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C426BB"/>
    <w:multiLevelType w:val="multilevel"/>
    <w:tmpl w:val="3104F784"/>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2E333B"/>
    <w:multiLevelType w:val="multilevel"/>
    <w:tmpl w:val="2D7A1D86"/>
    <w:styleLink w:val="WWNum32"/>
    <w:lvl w:ilvl="0">
      <w:start w:val="1"/>
      <w:numFmt w:val="decimal"/>
      <w:lvlText w:val="%1."/>
      <w:lvlJc w:val="left"/>
      <w:pPr>
        <w:ind w:left="108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DD61EA"/>
    <w:multiLevelType w:val="multilevel"/>
    <w:tmpl w:val="35706472"/>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89581E"/>
    <w:multiLevelType w:val="multilevel"/>
    <w:tmpl w:val="71DC7A62"/>
    <w:styleLink w:val="WWNum61"/>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BA7116"/>
    <w:multiLevelType w:val="multilevel"/>
    <w:tmpl w:val="55CA8590"/>
    <w:styleLink w:val="WWNum26"/>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cs="Courier New"/>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cs="Courier New"/>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cs="Courier New"/>
      </w:rPr>
    </w:lvl>
  </w:abstractNum>
  <w:abstractNum w:abstractNumId="10" w15:restartNumberingAfterBreak="0">
    <w:nsid w:val="5F3C5465"/>
    <w:multiLevelType w:val="multilevel"/>
    <w:tmpl w:val="FA96EFF0"/>
    <w:styleLink w:val="WWNum6"/>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164072F"/>
    <w:multiLevelType w:val="multilevel"/>
    <w:tmpl w:val="7062C5A2"/>
    <w:styleLink w:val="WWNum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7087912"/>
    <w:multiLevelType w:val="multilevel"/>
    <w:tmpl w:val="E6140A18"/>
    <w:styleLink w:val="WWNum27"/>
    <w:lvl w:ilvl="0">
      <w:numFmt w:val="bullet"/>
      <w:lvlText w:val=""/>
      <w:lvlJc w:val="left"/>
      <w:pPr>
        <w:ind w:left="1440" w:hanging="360"/>
      </w:pPr>
      <w:rPr>
        <w:rFonts w:ascii="Symbol" w:hAnsi="Symbol"/>
      </w:rPr>
    </w:lvl>
    <w:lvl w:ilvl="1">
      <w:numFmt w:val="bullet"/>
      <w:lvlText w:val="o"/>
      <w:lvlJc w:val="left"/>
      <w:pPr>
        <w:ind w:left="2160" w:hanging="360"/>
      </w:pPr>
      <w:rPr>
        <w:rFonts w:ascii="Times New Roman" w:hAnsi="Times New Roman"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Times New Roman" w:hAnsi="Times New Roman"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Times New Roman" w:hAnsi="Times New Roman" w:cs="Courier New"/>
      </w:rPr>
    </w:lvl>
    <w:lvl w:ilvl="8">
      <w:numFmt w:val="bullet"/>
      <w:lvlText w:val=""/>
      <w:lvlJc w:val="left"/>
      <w:pPr>
        <w:ind w:left="7200" w:hanging="360"/>
      </w:pPr>
      <w:rPr>
        <w:rFonts w:ascii="Wingdings" w:hAnsi="Wingdings"/>
      </w:rPr>
    </w:lvl>
  </w:abstractNum>
  <w:num w:numId="1">
    <w:abstractNumId w:val="0"/>
  </w:num>
  <w:num w:numId="2">
    <w:abstractNumId w:val="10"/>
  </w:num>
  <w:num w:numId="3">
    <w:abstractNumId w:val="4"/>
  </w:num>
  <w:num w:numId="4">
    <w:abstractNumId w:val="12"/>
  </w:num>
  <w:num w:numId="5">
    <w:abstractNumId w:val="7"/>
  </w:num>
  <w:num w:numId="6">
    <w:abstractNumId w:val="11"/>
  </w:num>
  <w:num w:numId="7">
    <w:abstractNumId w:val="5"/>
  </w:num>
  <w:num w:numId="8">
    <w:abstractNumId w:val="3"/>
  </w:num>
  <w:num w:numId="9">
    <w:abstractNumId w:val="2"/>
  </w:num>
  <w:num w:numId="10">
    <w:abstractNumId w:val="9"/>
  </w:num>
  <w:num w:numId="11">
    <w:abstractNumId w:val="0"/>
    <w:lvlOverride w:ilvl="0">
      <w:startOverride w:val="1"/>
    </w:lvlOverride>
  </w:num>
  <w:num w:numId="12">
    <w:abstractNumId w:val="10"/>
    <w:lvlOverride w:ilvl="0">
      <w:startOverride w:val="6"/>
    </w:lvlOverride>
  </w:num>
  <w:num w:numId="13">
    <w:abstractNumId w:val="4"/>
    <w:lvlOverride w:ilvl="0">
      <w:startOverride w:val="1"/>
    </w:lvlOverride>
  </w:num>
  <w:num w:numId="14">
    <w:abstractNumId w:val="10"/>
    <w:lvlOverride w:ilvl="0">
      <w:startOverride w:val="6"/>
    </w:lvlOverride>
  </w:num>
  <w:num w:numId="15">
    <w:abstractNumId w:val="9"/>
  </w:num>
  <w:num w:numId="16">
    <w:abstractNumId w:val="10"/>
  </w:num>
  <w:num w:numId="17">
    <w:abstractNumId w:val="11"/>
    <w:lvlOverride w:ilvl="0">
      <w:startOverride w:val="1"/>
    </w:lvlOverride>
  </w:num>
  <w:num w:numId="18">
    <w:abstractNumId w:val="10"/>
    <w:lvlOverride w:ilvl="0">
      <w:startOverride w:val="6"/>
    </w:lvlOverride>
  </w:num>
  <w:num w:numId="19">
    <w:abstractNumId w:val="3"/>
    <w:lvlOverride w:ilvl="0">
      <w:startOverride w:val="1"/>
    </w:lvlOverride>
  </w:num>
  <w:num w:numId="20">
    <w:abstractNumId w:val="2"/>
    <w:lvlOverride w:ilvl="0">
      <w:startOverride w:val="12"/>
    </w:lvlOverride>
  </w:num>
  <w:num w:numId="21">
    <w:abstractNumId w:val="8"/>
  </w:num>
  <w:num w:numId="22">
    <w:abstractNumId w:val="1"/>
  </w:num>
  <w:num w:numId="23">
    <w:abstractNumId w:val="6"/>
  </w:num>
  <w:num w:numId="24">
    <w:abstractNumId w:val="1"/>
    <w:lvlOverride w:ilvl="0">
      <w:startOverride w:val="1"/>
    </w:lvlOverride>
  </w:num>
  <w:num w:numId="25">
    <w:abstractNumId w:val="8"/>
    <w:lvlOverride w:ilvl="0">
      <w:startOverride w:val="6"/>
    </w:lvlOverride>
  </w:num>
  <w:num w:numId="26">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097"/>
    <w:rsid w:val="00020FC8"/>
    <w:rsid w:val="00064FD8"/>
    <w:rsid w:val="001A4A1A"/>
    <w:rsid w:val="0022268D"/>
    <w:rsid w:val="00253608"/>
    <w:rsid w:val="003E416B"/>
    <w:rsid w:val="004013EB"/>
    <w:rsid w:val="00453CF8"/>
    <w:rsid w:val="004B6500"/>
    <w:rsid w:val="004D69A8"/>
    <w:rsid w:val="0053507F"/>
    <w:rsid w:val="005A1557"/>
    <w:rsid w:val="00607097"/>
    <w:rsid w:val="0060763A"/>
    <w:rsid w:val="00705684"/>
    <w:rsid w:val="007A7232"/>
    <w:rsid w:val="00943F16"/>
    <w:rsid w:val="00B83079"/>
    <w:rsid w:val="00C155A1"/>
    <w:rsid w:val="00C44293"/>
    <w:rsid w:val="00CE67FA"/>
    <w:rsid w:val="00D271AF"/>
    <w:rsid w:val="00EE7E63"/>
    <w:rsid w:val="00F06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0C7C5"/>
  <w15:docId w15:val="{86B09BFC-FD38-4035-B4E8-2F6EB850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kern w:val="3"/>
        <w:sz w:val="24"/>
        <w:szCs w:val="24"/>
        <w:lang w:val="ru-RU"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paragraph" w:styleId="1">
    <w:name w:val="heading 1"/>
    <w:basedOn w:val="Standard"/>
    <w:next w:val="Standard"/>
    <w:pPr>
      <w:keepNext/>
      <w:jc w:val="center"/>
      <w:outlineLvl w:val="0"/>
    </w:pPr>
    <w:rPr>
      <w:b/>
      <w:bCs/>
      <w:sz w:val="28"/>
      <w:szCs w:val="28"/>
    </w:rPr>
  </w:style>
  <w:style w:type="paragraph" w:styleId="3">
    <w:name w:val="heading 3"/>
    <w:basedOn w:val="Standard"/>
    <w:next w:val="Standard"/>
    <w:pPr>
      <w:keepNext/>
      <w:keepLines/>
      <w:spacing w:before="200"/>
      <w:outlineLvl w:val="2"/>
    </w:pPr>
    <w:rPr>
      <w:rFonts w:ascii="Cambria" w:eastAsia="F" w:hAnsi="Cambria" w:cs="F"/>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Heading">
    <w:name w:val="Heading"/>
    <w:basedOn w:val="Standard"/>
    <w:pPr>
      <w:ind w:left="119" w:firstLine="567"/>
      <w:jc w:val="center"/>
    </w:pPr>
    <w:rPr>
      <w:rFonts w:ascii="Times New Roman CYR" w:eastAsia="Times New Roman CYR" w:hAnsi="Times New Roman CYR" w:cs="Times New Roman CYR"/>
      <w:b/>
      <w:bCs/>
      <w:sz w:val="30"/>
      <w:szCs w:val="30"/>
    </w:rPr>
  </w:style>
  <w:style w:type="paragraph" w:customStyle="1" w:styleId="Textbody">
    <w:name w:val="Text body"/>
    <w:basedOn w:val="Standard"/>
    <w:pPr>
      <w:spacing w:after="140" w:line="276" w:lineRule="auto"/>
    </w:pPr>
  </w:style>
  <w:style w:type="paragraph" w:styleId="a3">
    <w:name w:val="List"/>
    <w:basedOn w:val="Textbody"/>
  </w:style>
  <w:style w:type="paragraph" w:styleId="a4">
    <w:name w:val="caption"/>
    <w:basedOn w:val="Standard"/>
  </w:style>
  <w:style w:type="paragraph" w:customStyle="1" w:styleId="Index">
    <w:name w:val="Index"/>
    <w:basedOn w:val="Standard"/>
    <w:pPr>
      <w:suppressLineNumbers/>
    </w:pPr>
  </w:style>
  <w:style w:type="paragraph" w:customStyle="1" w:styleId="PreformattedText">
    <w:name w:val="Preformatted Text"/>
    <w:basedOn w:val="Standard"/>
    <w:rPr>
      <w:rFonts w:ascii="Liberation Mono" w:eastAsia="Noto Sans Mono CJK SC" w:hAnsi="Liberation Mono" w:cs="Liberation Mono"/>
      <w:sz w:val="20"/>
      <w:szCs w:val="20"/>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677"/>
        <w:tab w:val="right" w:pos="9355"/>
      </w:tabs>
    </w:pPr>
  </w:style>
  <w:style w:type="paragraph" w:customStyle="1" w:styleId="4">
    <w:name w:val="Основной текст (4)"/>
    <w:basedOn w:val="Standard"/>
    <w:pPr>
      <w:shd w:val="clear" w:color="auto" w:fill="FFFFFF"/>
      <w:spacing w:before="540" w:after="240" w:line="278" w:lineRule="exact"/>
      <w:jc w:val="center"/>
    </w:pPr>
    <w:rPr>
      <w:i/>
      <w:iCs/>
      <w:sz w:val="22"/>
      <w:szCs w:val="22"/>
    </w:rPr>
  </w:style>
  <w:style w:type="paragraph" w:styleId="2">
    <w:name w:val="Body Text 2"/>
    <w:basedOn w:val="Standard"/>
    <w:pPr>
      <w:spacing w:after="120" w:line="480" w:lineRule="auto"/>
    </w:pPr>
  </w:style>
  <w:style w:type="paragraph" w:customStyle="1" w:styleId="a6">
    <w:name w:val="список с точками"/>
    <w:pPr>
      <w:widowControl/>
      <w:tabs>
        <w:tab w:val="left" w:pos="1116"/>
        <w:tab w:val="left" w:pos="1512"/>
      </w:tabs>
      <w:suppressAutoHyphens/>
      <w:spacing w:line="312" w:lineRule="auto"/>
      <w:ind w:left="756"/>
      <w:jc w:val="both"/>
    </w:pPr>
    <w:rPr>
      <w:rFonts w:ascii="Arial Unicode MS" w:eastAsia="Arial Unicode MS" w:hAnsi="Arial Unicode MS" w:cs="Arial Unicode MS"/>
      <w:color w:val="000000"/>
    </w:rPr>
  </w:style>
  <w:style w:type="paragraph" w:styleId="a7">
    <w:name w:val="Normal (Web)"/>
    <w:basedOn w:val="Standard"/>
    <w:pPr>
      <w:spacing w:before="280" w:after="280"/>
    </w:pPr>
    <w:rPr>
      <w:rFonts w:eastAsia="Times New Roman"/>
      <w:lang w:eastAsia="ru-RU"/>
    </w:rPr>
  </w:style>
  <w:style w:type="paragraph" w:styleId="a8">
    <w:name w:val="List Paragraph"/>
    <w:basedOn w:val="Standard"/>
    <w:pPr>
      <w:spacing w:line="360" w:lineRule="auto"/>
      <w:ind w:left="720" w:firstLine="709"/>
    </w:pPr>
    <w:rPr>
      <w:rFonts w:ascii="Arial Unicode MS" w:eastAsia="Arial Unicode MS" w:hAnsi="Arial Unicode MS" w:cs="Arial Unicode MS"/>
      <w:color w:val="000000"/>
    </w:rPr>
  </w:style>
  <w:style w:type="paragraph" w:customStyle="1" w:styleId="Footnote">
    <w:name w:val="Footnote"/>
    <w:basedOn w:val="Standard"/>
    <w:pPr>
      <w:suppressLineNumbers/>
      <w:ind w:left="340" w:hanging="340"/>
    </w:pPr>
    <w:rPr>
      <w:sz w:val="20"/>
      <w:szCs w:val="20"/>
    </w:rPr>
  </w:style>
  <w:style w:type="paragraph" w:customStyle="1" w:styleId="TableParagraph">
    <w:name w:val="Table Paragraph"/>
    <w:basedOn w:val="Standard"/>
    <w:rPr>
      <w:sz w:val="22"/>
      <w:szCs w:val="22"/>
      <w:lang w:bidi="ru-RU"/>
    </w:rPr>
  </w:style>
  <w:style w:type="paragraph" w:styleId="a9">
    <w:name w:val="No Spacing"/>
    <w:pPr>
      <w:widowControl/>
      <w:suppressAutoHyphens/>
      <w:jc w:val="both"/>
    </w:pPr>
    <w:rPr>
      <w:rFonts w:ascii="Times New Roman" w:eastAsia="Calibri" w:hAnsi="Times New Roman" w:cs="Times New Roman"/>
      <w:kern w:val="0"/>
      <w:sz w:val="28"/>
      <w:szCs w:val="28"/>
      <w:lang w:eastAsia="en-US" w:bidi="ar-SA"/>
    </w:rPr>
  </w:style>
  <w:style w:type="paragraph" w:customStyle="1" w:styleId="31">
    <w:name w:val="Основной текст (3)1"/>
    <w:basedOn w:val="Standard"/>
    <w:pPr>
      <w:shd w:val="clear" w:color="auto" w:fill="FFFFFF"/>
      <w:spacing w:after="60" w:line="240" w:lineRule="atLeast"/>
      <w:jc w:val="center"/>
    </w:pPr>
    <w:rPr>
      <w:b/>
      <w:bCs/>
      <w:spacing w:val="10"/>
      <w:sz w:val="22"/>
      <w:szCs w:val="22"/>
    </w:rPr>
  </w:style>
  <w:style w:type="paragraph" w:customStyle="1" w:styleId="Default">
    <w:name w:val="Default"/>
    <w:pPr>
      <w:widowControl/>
      <w:suppressAutoHyphens/>
    </w:pPr>
    <w:rPr>
      <w:rFonts w:eastAsia="Calibri"/>
      <w:color w:val="000000"/>
      <w:lang w:eastAsia="en-US"/>
    </w:rPr>
  </w:style>
  <w:style w:type="paragraph" w:customStyle="1" w:styleId="aa">
    <w:name w:val="А"/>
    <w:basedOn w:val="Standard"/>
    <w:pPr>
      <w:spacing w:after="120"/>
      <w:jc w:val="center"/>
    </w:pPr>
    <w:rPr>
      <w:color w:val="000000"/>
      <w:sz w:val="28"/>
      <w:szCs w:val="28"/>
      <w:lang w:eastAsia="en-US"/>
    </w:rPr>
  </w:style>
  <w:style w:type="paragraph" w:customStyle="1" w:styleId="TableContents">
    <w:name w:val="Table Contents"/>
    <w:basedOn w:val="Standard"/>
    <w:pPr>
      <w:suppressLineNumbers/>
    </w:pPr>
  </w:style>
  <w:style w:type="paragraph" w:customStyle="1" w:styleId="Framecontents">
    <w:name w:val="Frame contents"/>
    <w:basedOn w:val="Standard"/>
  </w:style>
  <w:style w:type="paragraph" w:customStyle="1" w:styleId="21">
    <w:name w:val="Основной текст (2)1"/>
    <w:basedOn w:val="Standard"/>
    <w:pPr>
      <w:shd w:val="clear" w:color="auto" w:fill="FFFFFF"/>
      <w:spacing w:line="264" w:lineRule="exact"/>
      <w:jc w:val="center"/>
    </w:pPr>
  </w:style>
  <w:style w:type="paragraph" w:customStyle="1" w:styleId="61">
    <w:name w:val="Основной текст (6)1"/>
    <w:basedOn w:val="Standard"/>
    <w:pPr>
      <w:shd w:val="clear" w:color="auto" w:fill="FFFFFF"/>
      <w:spacing w:after="60" w:line="240" w:lineRule="atLeast"/>
      <w:jc w:val="center"/>
    </w:pPr>
    <w:rPr>
      <w:b/>
      <w:bCs/>
    </w:rPr>
  </w:style>
  <w:style w:type="paragraph" w:customStyle="1" w:styleId="ConsPlusNormal">
    <w:name w:val="ConsPlusNormal"/>
    <w:pPr>
      <w:suppressAutoHyphens/>
    </w:pPr>
    <w:rPr>
      <w:rFonts w:eastAsia="F"/>
      <w:lang w:eastAsia="ru-RU"/>
    </w:rPr>
  </w:style>
  <w:style w:type="paragraph" w:customStyle="1" w:styleId="Style2">
    <w:name w:val="Style2"/>
    <w:basedOn w:val="a"/>
    <w:pPr>
      <w:suppressAutoHyphens w:val="0"/>
      <w:autoSpaceDE w:val="0"/>
      <w:spacing w:line="484" w:lineRule="exact"/>
      <w:ind w:firstLine="715"/>
      <w:jc w:val="both"/>
      <w:textAlignment w:val="auto"/>
    </w:pPr>
    <w:rPr>
      <w:rFonts w:ascii="Times New Roman" w:eastAsia="Times New Roman" w:hAnsi="Times New Roman" w:cs="Times New Roman"/>
      <w:kern w:val="0"/>
      <w:lang w:eastAsia="ru-RU" w:bidi="ar-SA"/>
    </w:rPr>
  </w:style>
  <w:style w:type="paragraph" w:customStyle="1" w:styleId="ab">
    <w:name w:val="Объект без заливки"/>
    <w:basedOn w:val="Standard"/>
    <w:pPr>
      <w:spacing w:line="200" w:lineRule="atLeast"/>
    </w:pPr>
    <w:rPr>
      <w:rFonts w:ascii="Lohit Devanagari" w:eastAsia="Lohit Devanagari" w:hAnsi="Lohit Devanagari"/>
      <w:sz w:val="36"/>
    </w:rPr>
  </w:style>
  <w:style w:type="paragraph" w:customStyle="1" w:styleId="ac">
    <w:name w:val="Объект без заливки и линий"/>
    <w:basedOn w:val="Standard"/>
    <w:pPr>
      <w:spacing w:line="200" w:lineRule="atLeast"/>
    </w:pPr>
    <w:rPr>
      <w:rFonts w:ascii="Lohit Devanagari" w:eastAsia="Lohit Devanagari" w:hAnsi="Lohit Devanagari"/>
      <w:sz w:val="36"/>
    </w:rPr>
  </w:style>
  <w:style w:type="paragraph" w:customStyle="1" w:styleId="A40">
    <w:name w:val="A4"/>
    <w:basedOn w:val="Text"/>
    <w:rPr>
      <w:rFonts w:ascii="Noto Sans" w:eastAsia="Noto Sans" w:hAnsi="Noto Sans" w:cs="Noto Sans"/>
      <w:sz w:val="36"/>
    </w:rPr>
  </w:style>
  <w:style w:type="paragraph" w:customStyle="1" w:styleId="Text">
    <w:name w:val="Text"/>
    <w:basedOn w:val="a4"/>
  </w:style>
  <w:style w:type="paragraph" w:customStyle="1" w:styleId="40">
    <w:name w:val="Заглавие А4"/>
    <w:basedOn w:val="A40"/>
    <w:rPr>
      <w:sz w:val="87"/>
    </w:rPr>
  </w:style>
  <w:style w:type="paragraph" w:customStyle="1" w:styleId="41">
    <w:name w:val="Заголовок А4"/>
    <w:basedOn w:val="A40"/>
    <w:rPr>
      <w:sz w:val="48"/>
    </w:rPr>
  </w:style>
  <w:style w:type="paragraph" w:customStyle="1" w:styleId="42">
    <w:name w:val="Текст А4"/>
    <w:basedOn w:val="A40"/>
  </w:style>
  <w:style w:type="paragraph" w:customStyle="1" w:styleId="A00">
    <w:name w:val="A0"/>
    <w:basedOn w:val="Text"/>
    <w:rPr>
      <w:rFonts w:ascii="Noto Sans" w:eastAsia="Noto Sans" w:hAnsi="Noto Sans" w:cs="Noto Sans"/>
      <w:sz w:val="95"/>
    </w:rPr>
  </w:style>
  <w:style w:type="paragraph" w:customStyle="1" w:styleId="0">
    <w:name w:val="Заглавие А0"/>
    <w:basedOn w:val="A00"/>
    <w:rPr>
      <w:sz w:val="191"/>
    </w:rPr>
  </w:style>
  <w:style w:type="paragraph" w:customStyle="1" w:styleId="00">
    <w:name w:val="Заголовок А0"/>
    <w:basedOn w:val="A00"/>
    <w:rPr>
      <w:sz w:val="143"/>
    </w:rPr>
  </w:style>
  <w:style w:type="paragraph" w:customStyle="1" w:styleId="01">
    <w:name w:val="Текст А0"/>
    <w:basedOn w:val="A00"/>
  </w:style>
  <w:style w:type="paragraph" w:customStyle="1" w:styleId="ad">
    <w:name w:val="Графика"/>
    <w:rPr>
      <w:rFonts w:ascii="Liberation Sans" w:eastAsia="DejaVu Sans" w:hAnsi="Liberation Sans" w:cs="Calibri"/>
      <w:sz w:val="36"/>
    </w:rPr>
  </w:style>
  <w:style w:type="paragraph" w:customStyle="1" w:styleId="ae">
    <w:name w:val="Фигуры"/>
    <w:basedOn w:val="ad"/>
    <w:rPr>
      <w:rFonts w:eastAsia="Liberation Sans" w:cs="Liberation Sans"/>
      <w:b/>
      <w:sz w:val="28"/>
    </w:rPr>
  </w:style>
  <w:style w:type="paragraph" w:customStyle="1" w:styleId="af">
    <w:name w:val="Заливка"/>
    <w:basedOn w:val="ae"/>
  </w:style>
  <w:style w:type="paragraph" w:customStyle="1" w:styleId="af0">
    <w:name w:val="Заливка синим"/>
    <w:basedOn w:val="af"/>
    <w:rPr>
      <w:color w:val="FFFFFF"/>
    </w:rPr>
  </w:style>
  <w:style w:type="paragraph" w:customStyle="1" w:styleId="af1">
    <w:name w:val="Заливка зелёным"/>
    <w:basedOn w:val="af"/>
    <w:rPr>
      <w:color w:val="FFFFFF"/>
    </w:rPr>
  </w:style>
  <w:style w:type="paragraph" w:customStyle="1" w:styleId="af2">
    <w:name w:val="Заливка красным"/>
    <w:basedOn w:val="af"/>
    <w:rPr>
      <w:color w:val="FFFFFF"/>
    </w:rPr>
  </w:style>
  <w:style w:type="paragraph" w:customStyle="1" w:styleId="af3">
    <w:name w:val="Заливка жёлтым"/>
    <w:basedOn w:val="af"/>
    <w:rPr>
      <w:color w:val="FFFFFF"/>
    </w:rPr>
  </w:style>
  <w:style w:type="paragraph" w:customStyle="1" w:styleId="af4">
    <w:name w:val="Контур"/>
    <w:basedOn w:val="ae"/>
  </w:style>
  <w:style w:type="paragraph" w:customStyle="1" w:styleId="af5">
    <w:name w:val="Контур синий"/>
    <w:basedOn w:val="af4"/>
    <w:rPr>
      <w:color w:val="355269"/>
    </w:rPr>
  </w:style>
  <w:style w:type="paragraph" w:customStyle="1" w:styleId="af6">
    <w:name w:val="Контур зеленый"/>
    <w:basedOn w:val="af4"/>
    <w:rPr>
      <w:color w:val="127622"/>
    </w:rPr>
  </w:style>
  <w:style w:type="paragraph" w:customStyle="1" w:styleId="af7">
    <w:name w:val="Контур красный"/>
    <w:basedOn w:val="af4"/>
    <w:rPr>
      <w:color w:val="C9211E"/>
    </w:rPr>
  </w:style>
  <w:style w:type="paragraph" w:customStyle="1" w:styleId="af8">
    <w:name w:val="Контур жёлтый"/>
    <w:basedOn w:val="af4"/>
    <w:rPr>
      <w:color w:val="B47804"/>
    </w:rPr>
  </w:style>
  <w:style w:type="paragraph" w:customStyle="1" w:styleId="af9">
    <w:name w:val="Линии"/>
    <w:basedOn w:val="ad"/>
    <w:rPr>
      <w:rFonts w:eastAsia="Liberation Sans" w:cs="Liberation Sans"/>
    </w:rPr>
  </w:style>
  <w:style w:type="paragraph" w:customStyle="1" w:styleId="afa">
    <w:name w:val="Стрелки"/>
    <w:basedOn w:val="af9"/>
  </w:style>
  <w:style w:type="paragraph" w:customStyle="1" w:styleId="afb">
    <w:name w:val="Штриховая линия"/>
    <w:basedOn w:val="af9"/>
  </w:style>
  <w:style w:type="paragraph" w:customStyle="1" w:styleId="LTGliederung1">
    <w:name w:val="Титульный слайд~LT~Gliederung 1"/>
    <w:pPr>
      <w:spacing w:before="283" w:line="200" w:lineRule="atLeast"/>
    </w:pPr>
    <w:rPr>
      <w:rFonts w:ascii="Lohit Devanagari" w:eastAsia="DejaVu Sans" w:hAnsi="Lohit Devanagari" w:cs="Calibri"/>
      <w:color w:val="000000"/>
      <w:sz w:val="64"/>
    </w:rPr>
  </w:style>
  <w:style w:type="paragraph" w:customStyle="1" w:styleId="LTGliederung2">
    <w:name w:val="Титульный слайд~LT~Gliederung 2"/>
    <w:basedOn w:val="LTGliederung1"/>
    <w:pPr>
      <w:spacing w:before="227"/>
    </w:pPr>
    <w:rPr>
      <w:rFonts w:eastAsia="Lohit Devanagari" w:cs="Lohit Devanagari"/>
      <w:sz w:val="48"/>
    </w:rPr>
  </w:style>
  <w:style w:type="paragraph" w:customStyle="1" w:styleId="LTGliederung3">
    <w:name w:val="Титульный слайд~LT~Gliederung 3"/>
    <w:basedOn w:val="LTGliederung2"/>
    <w:pPr>
      <w:spacing w:before="170"/>
    </w:pPr>
    <w:rPr>
      <w:sz w:val="40"/>
    </w:rPr>
  </w:style>
  <w:style w:type="paragraph" w:customStyle="1" w:styleId="LTGliederung4">
    <w:name w:val="Титульный слайд~LT~Gliederung 4"/>
    <w:basedOn w:val="LTGliederung3"/>
    <w:pPr>
      <w:spacing w:before="113"/>
    </w:pPr>
  </w:style>
  <w:style w:type="paragraph" w:customStyle="1" w:styleId="LTGliederung5">
    <w:name w:val="Титульный слайд~LT~Gliederung 5"/>
    <w:basedOn w:val="LTGliederung4"/>
    <w:pPr>
      <w:spacing w:before="57"/>
    </w:pPr>
  </w:style>
  <w:style w:type="paragraph" w:customStyle="1" w:styleId="LTGliederung6">
    <w:name w:val="Титульный слайд~LT~Gliederung 6"/>
    <w:basedOn w:val="LTGliederung5"/>
  </w:style>
  <w:style w:type="paragraph" w:customStyle="1" w:styleId="LTGliederung7">
    <w:name w:val="Титульный слайд~LT~Gliederung 7"/>
    <w:basedOn w:val="LTGliederung6"/>
  </w:style>
  <w:style w:type="paragraph" w:customStyle="1" w:styleId="LTGliederung8">
    <w:name w:val="Титульный слайд~LT~Gliederung 8"/>
    <w:basedOn w:val="LTGliederung7"/>
  </w:style>
  <w:style w:type="paragraph" w:customStyle="1" w:styleId="LTGliederung9">
    <w:name w:val="Титульный слайд~LT~Gliederung 9"/>
    <w:basedOn w:val="LTGliederung8"/>
  </w:style>
  <w:style w:type="paragraph" w:customStyle="1" w:styleId="LTTitel">
    <w:name w:val="Титульный слайд~LT~Titel"/>
    <w:pPr>
      <w:spacing w:line="200" w:lineRule="atLeast"/>
    </w:pPr>
    <w:rPr>
      <w:rFonts w:ascii="Lohit Devanagari" w:eastAsia="DejaVu Sans" w:hAnsi="Lohit Devanagari" w:cs="Calibri"/>
      <w:color w:val="000000"/>
      <w:sz w:val="36"/>
    </w:rPr>
  </w:style>
  <w:style w:type="paragraph" w:customStyle="1" w:styleId="LTUntertitel">
    <w:name w:val="Титульный слайд~LT~Untertitel"/>
    <w:pPr>
      <w:jc w:val="center"/>
    </w:pPr>
    <w:rPr>
      <w:rFonts w:ascii="Lohit Devanagari" w:eastAsia="DejaVu Sans" w:hAnsi="Lohit Devanagari" w:cs="Calibri"/>
      <w:sz w:val="64"/>
    </w:rPr>
  </w:style>
  <w:style w:type="paragraph" w:customStyle="1" w:styleId="LTNotizen">
    <w:name w:val="Титульный слайд~LT~Notizen"/>
    <w:pPr>
      <w:ind w:left="340" w:hanging="340"/>
    </w:pPr>
    <w:rPr>
      <w:rFonts w:ascii="Lohit Devanagari" w:eastAsia="DejaVu Sans" w:hAnsi="Lohit Devanagari" w:cs="Calibri"/>
      <w:sz w:val="40"/>
    </w:rPr>
  </w:style>
  <w:style w:type="paragraph" w:customStyle="1" w:styleId="LTHintergrundobjekte">
    <w:name w:val="Титульный слайд~LT~Hintergrundobjekte"/>
    <w:rPr>
      <w:rFonts w:eastAsia="DejaVu Sans" w:cs="Calibri"/>
    </w:rPr>
  </w:style>
  <w:style w:type="paragraph" w:customStyle="1" w:styleId="LTHintergrund">
    <w:name w:val="Титульный слайд~LT~Hintergrund"/>
    <w:rPr>
      <w:rFonts w:eastAsia="DejaVu Sans" w:cs="Calibri"/>
    </w:rPr>
  </w:style>
  <w:style w:type="paragraph" w:customStyle="1" w:styleId="default0">
    <w:name w:val="default"/>
    <w:pPr>
      <w:spacing w:line="200" w:lineRule="atLeast"/>
    </w:pPr>
    <w:rPr>
      <w:rFonts w:ascii="Lohit Devanagari" w:eastAsia="DejaVu Sans" w:hAnsi="Lohit Devanagari" w:cs="Calibri"/>
      <w:sz w:val="36"/>
    </w:rPr>
  </w:style>
  <w:style w:type="paragraph" w:customStyle="1" w:styleId="gray1">
    <w:name w:val="gray1"/>
    <w:basedOn w:val="default0"/>
    <w:rPr>
      <w:rFonts w:eastAsia="Lohit Devanagari" w:cs="Lohit Devanagari"/>
    </w:rPr>
  </w:style>
  <w:style w:type="paragraph" w:customStyle="1" w:styleId="gray2">
    <w:name w:val="gray2"/>
    <w:basedOn w:val="default0"/>
    <w:rPr>
      <w:rFonts w:eastAsia="Lohit Devanagari" w:cs="Lohit Devanagari"/>
    </w:rPr>
  </w:style>
  <w:style w:type="paragraph" w:customStyle="1" w:styleId="gray3">
    <w:name w:val="gray3"/>
    <w:basedOn w:val="default0"/>
    <w:rPr>
      <w:rFonts w:eastAsia="Lohit Devanagari" w:cs="Lohit Devanagari"/>
    </w:rPr>
  </w:style>
  <w:style w:type="paragraph" w:customStyle="1" w:styleId="bw1">
    <w:name w:val="bw1"/>
    <w:basedOn w:val="default0"/>
    <w:rPr>
      <w:rFonts w:eastAsia="Lohit Devanagari" w:cs="Lohit Devanagari"/>
    </w:rPr>
  </w:style>
  <w:style w:type="paragraph" w:customStyle="1" w:styleId="bw2">
    <w:name w:val="bw2"/>
    <w:basedOn w:val="default0"/>
    <w:rPr>
      <w:rFonts w:eastAsia="Lohit Devanagari" w:cs="Lohit Devanagari"/>
    </w:rPr>
  </w:style>
  <w:style w:type="paragraph" w:customStyle="1" w:styleId="bw3">
    <w:name w:val="bw3"/>
    <w:basedOn w:val="default0"/>
    <w:rPr>
      <w:rFonts w:eastAsia="Lohit Devanagari" w:cs="Lohit Devanagari"/>
    </w:rPr>
  </w:style>
  <w:style w:type="paragraph" w:customStyle="1" w:styleId="orange1">
    <w:name w:val="orange1"/>
    <w:basedOn w:val="default0"/>
    <w:rPr>
      <w:rFonts w:eastAsia="Lohit Devanagari" w:cs="Lohit Devanagari"/>
    </w:rPr>
  </w:style>
  <w:style w:type="paragraph" w:customStyle="1" w:styleId="orange2">
    <w:name w:val="orange2"/>
    <w:basedOn w:val="default0"/>
    <w:rPr>
      <w:rFonts w:eastAsia="Lohit Devanagari" w:cs="Lohit Devanagari"/>
    </w:rPr>
  </w:style>
  <w:style w:type="paragraph" w:customStyle="1" w:styleId="orange3">
    <w:name w:val="orange3"/>
    <w:basedOn w:val="default0"/>
    <w:rPr>
      <w:rFonts w:eastAsia="Lohit Devanagari" w:cs="Lohit Devanagari"/>
    </w:rPr>
  </w:style>
  <w:style w:type="paragraph" w:customStyle="1" w:styleId="turquoise1">
    <w:name w:val="turquoise1"/>
    <w:basedOn w:val="default0"/>
    <w:rPr>
      <w:rFonts w:eastAsia="Lohit Devanagari" w:cs="Lohit Devanagari"/>
    </w:rPr>
  </w:style>
  <w:style w:type="paragraph" w:customStyle="1" w:styleId="turquoise2">
    <w:name w:val="turquoise2"/>
    <w:basedOn w:val="default0"/>
    <w:rPr>
      <w:rFonts w:eastAsia="Lohit Devanagari" w:cs="Lohit Devanagari"/>
    </w:rPr>
  </w:style>
  <w:style w:type="paragraph" w:customStyle="1" w:styleId="turquoise3">
    <w:name w:val="turquoise3"/>
    <w:basedOn w:val="default0"/>
    <w:rPr>
      <w:rFonts w:eastAsia="Lohit Devanagari" w:cs="Lohit Devanagari"/>
    </w:rPr>
  </w:style>
  <w:style w:type="paragraph" w:customStyle="1" w:styleId="blue1">
    <w:name w:val="blue1"/>
    <w:basedOn w:val="default0"/>
    <w:rPr>
      <w:rFonts w:eastAsia="Lohit Devanagari" w:cs="Lohit Devanagari"/>
    </w:rPr>
  </w:style>
  <w:style w:type="paragraph" w:customStyle="1" w:styleId="blue2">
    <w:name w:val="blue2"/>
    <w:basedOn w:val="default0"/>
    <w:rPr>
      <w:rFonts w:eastAsia="Lohit Devanagari" w:cs="Lohit Devanagari"/>
    </w:rPr>
  </w:style>
  <w:style w:type="paragraph" w:customStyle="1" w:styleId="blue3">
    <w:name w:val="blue3"/>
    <w:basedOn w:val="default0"/>
    <w:rPr>
      <w:rFonts w:eastAsia="Lohit Devanagari" w:cs="Lohit Devanagari"/>
    </w:rPr>
  </w:style>
  <w:style w:type="paragraph" w:customStyle="1" w:styleId="sun1">
    <w:name w:val="sun1"/>
    <w:basedOn w:val="default0"/>
    <w:rPr>
      <w:rFonts w:eastAsia="Lohit Devanagari" w:cs="Lohit Devanagari"/>
    </w:rPr>
  </w:style>
  <w:style w:type="paragraph" w:customStyle="1" w:styleId="sun2">
    <w:name w:val="sun2"/>
    <w:basedOn w:val="default0"/>
    <w:rPr>
      <w:rFonts w:eastAsia="Lohit Devanagari" w:cs="Lohit Devanagari"/>
    </w:rPr>
  </w:style>
  <w:style w:type="paragraph" w:customStyle="1" w:styleId="sun3">
    <w:name w:val="sun3"/>
    <w:basedOn w:val="default0"/>
    <w:rPr>
      <w:rFonts w:eastAsia="Lohit Devanagari" w:cs="Lohit Devanagari"/>
    </w:rPr>
  </w:style>
  <w:style w:type="paragraph" w:customStyle="1" w:styleId="earth1">
    <w:name w:val="earth1"/>
    <w:basedOn w:val="default0"/>
    <w:rPr>
      <w:rFonts w:eastAsia="Lohit Devanagari" w:cs="Lohit Devanagari"/>
    </w:rPr>
  </w:style>
  <w:style w:type="paragraph" w:customStyle="1" w:styleId="earth2">
    <w:name w:val="earth2"/>
    <w:basedOn w:val="default0"/>
    <w:rPr>
      <w:rFonts w:eastAsia="Lohit Devanagari" w:cs="Lohit Devanagari"/>
    </w:rPr>
  </w:style>
  <w:style w:type="paragraph" w:customStyle="1" w:styleId="earth3">
    <w:name w:val="earth3"/>
    <w:basedOn w:val="default0"/>
    <w:rPr>
      <w:rFonts w:eastAsia="Lohit Devanagari" w:cs="Lohit Devanagari"/>
    </w:rPr>
  </w:style>
  <w:style w:type="paragraph" w:customStyle="1" w:styleId="green1">
    <w:name w:val="green1"/>
    <w:basedOn w:val="default0"/>
    <w:rPr>
      <w:rFonts w:eastAsia="Lohit Devanagari" w:cs="Lohit Devanagari"/>
    </w:rPr>
  </w:style>
  <w:style w:type="paragraph" w:customStyle="1" w:styleId="green2">
    <w:name w:val="green2"/>
    <w:basedOn w:val="default0"/>
    <w:rPr>
      <w:rFonts w:eastAsia="Lohit Devanagari" w:cs="Lohit Devanagari"/>
    </w:rPr>
  </w:style>
  <w:style w:type="paragraph" w:customStyle="1" w:styleId="green3">
    <w:name w:val="green3"/>
    <w:basedOn w:val="default0"/>
    <w:rPr>
      <w:rFonts w:eastAsia="Lohit Devanagari" w:cs="Lohit Devanagari"/>
    </w:rPr>
  </w:style>
  <w:style w:type="paragraph" w:customStyle="1" w:styleId="seetang1">
    <w:name w:val="seetang1"/>
    <w:basedOn w:val="default0"/>
    <w:rPr>
      <w:rFonts w:eastAsia="Lohit Devanagari" w:cs="Lohit Devanagari"/>
    </w:rPr>
  </w:style>
  <w:style w:type="paragraph" w:customStyle="1" w:styleId="seetang2">
    <w:name w:val="seetang2"/>
    <w:basedOn w:val="default0"/>
    <w:rPr>
      <w:rFonts w:eastAsia="Lohit Devanagari" w:cs="Lohit Devanagari"/>
    </w:rPr>
  </w:style>
  <w:style w:type="paragraph" w:customStyle="1" w:styleId="seetang3">
    <w:name w:val="seetang3"/>
    <w:basedOn w:val="default0"/>
    <w:rPr>
      <w:rFonts w:eastAsia="Lohit Devanagari" w:cs="Lohit Devanagari"/>
    </w:rPr>
  </w:style>
  <w:style w:type="paragraph" w:customStyle="1" w:styleId="lightblue1">
    <w:name w:val="lightblue1"/>
    <w:basedOn w:val="default0"/>
    <w:rPr>
      <w:rFonts w:eastAsia="Lohit Devanagari" w:cs="Lohit Devanagari"/>
    </w:rPr>
  </w:style>
  <w:style w:type="paragraph" w:customStyle="1" w:styleId="lightblue2">
    <w:name w:val="lightblue2"/>
    <w:basedOn w:val="default0"/>
    <w:rPr>
      <w:rFonts w:eastAsia="Lohit Devanagari" w:cs="Lohit Devanagari"/>
    </w:rPr>
  </w:style>
  <w:style w:type="paragraph" w:customStyle="1" w:styleId="lightblue3">
    <w:name w:val="lightblue3"/>
    <w:basedOn w:val="default0"/>
    <w:rPr>
      <w:rFonts w:eastAsia="Lohit Devanagari" w:cs="Lohit Devanagari"/>
    </w:rPr>
  </w:style>
  <w:style w:type="paragraph" w:customStyle="1" w:styleId="yellow1">
    <w:name w:val="yellow1"/>
    <w:basedOn w:val="default0"/>
    <w:rPr>
      <w:rFonts w:eastAsia="Lohit Devanagari" w:cs="Lohit Devanagari"/>
    </w:rPr>
  </w:style>
  <w:style w:type="paragraph" w:customStyle="1" w:styleId="yellow2">
    <w:name w:val="yellow2"/>
    <w:basedOn w:val="default0"/>
    <w:rPr>
      <w:rFonts w:eastAsia="Lohit Devanagari" w:cs="Lohit Devanagari"/>
    </w:rPr>
  </w:style>
  <w:style w:type="paragraph" w:customStyle="1" w:styleId="yellow3">
    <w:name w:val="yellow3"/>
    <w:basedOn w:val="default0"/>
    <w:rPr>
      <w:rFonts w:eastAsia="Lohit Devanagari" w:cs="Lohit Devanagari"/>
    </w:rPr>
  </w:style>
  <w:style w:type="paragraph" w:customStyle="1" w:styleId="afc">
    <w:name w:val="Объекты фона"/>
    <w:rPr>
      <w:rFonts w:eastAsia="DejaVu Sans" w:cs="Calibri"/>
    </w:rPr>
  </w:style>
  <w:style w:type="paragraph" w:customStyle="1" w:styleId="afd">
    <w:name w:val="Фон"/>
    <w:rPr>
      <w:rFonts w:eastAsia="DejaVu Sans" w:cs="Calibri"/>
    </w:rPr>
  </w:style>
  <w:style w:type="paragraph" w:customStyle="1" w:styleId="afe">
    <w:name w:val="Примечания"/>
    <w:pPr>
      <w:ind w:left="340" w:hanging="340"/>
    </w:pPr>
    <w:rPr>
      <w:rFonts w:ascii="Lohit Devanagari" w:eastAsia="DejaVu Sans" w:hAnsi="Lohit Devanagari" w:cs="Calibri"/>
      <w:sz w:val="40"/>
    </w:rPr>
  </w:style>
  <w:style w:type="paragraph" w:customStyle="1" w:styleId="10">
    <w:name w:val="Структура 1"/>
    <w:pPr>
      <w:spacing w:before="283" w:line="200" w:lineRule="atLeast"/>
    </w:pPr>
    <w:rPr>
      <w:rFonts w:ascii="Lohit Devanagari" w:eastAsia="DejaVu Sans" w:hAnsi="Lohit Devanagari" w:cs="Calibri"/>
      <w:color w:val="000000"/>
      <w:sz w:val="64"/>
    </w:rPr>
  </w:style>
  <w:style w:type="paragraph" w:customStyle="1" w:styleId="20">
    <w:name w:val="Структура 2"/>
    <w:basedOn w:val="10"/>
    <w:pPr>
      <w:spacing w:before="227"/>
    </w:pPr>
    <w:rPr>
      <w:rFonts w:eastAsia="Lohit Devanagari" w:cs="Lohit Devanagari"/>
      <w:sz w:val="48"/>
    </w:rPr>
  </w:style>
  <w:style w:type="paragraph" w:customStyle="1" w:styleId="30">
    <w:name w:val="Структура 3"/>
    <w:basedOn w:val="20"/>
    <w:pPr>
      <w:spacing w:before="170"/>
    </w:pPr>
    <w:rPr>
      <w:sz w:val="40"/>
    </w:rPr>
  </w:style>
  <w:style w:type="paragraph" w:customStyle="1" w:styleId="43">
    <w:name w:val="Структура 4"/>
    <w:basedOn w:val="30"/>
    <w:pPr>
      <w:spacing w:before="113"/>
    </w:pPr>
  </w:style>
  <w:style w:type="paragraph" w:customStyle="1" w:styleId="5">
    <w:name w:val="Структура 5"/>
    <w:basedOn w:val="43"/>
    <w:pPr>
      <w:spacing w:before="57"/>
    </w:pPr>
  </w:style>
  <w:style w:type="paragraph" w:customStyle="1" w:styleId="6">
    <w:name w:val="Структура 6"/>
    <w:basedOn w:val="5"/>
  </w:style>
  <w:style w:type="paragraph" w:customStyle="1" w:styleId="7">
    <w:name w:val="Структура 7"/>
    <w:basedOn w:val="6"/>
  </w:style>
  <w:style w:type="paragraph" w:customStyle="1" w:styleId="8">
    <w:name w:val="Структура 8"/>
    <w:basedOn w:val="7"/>
  </w:style>
  <w:style w:type="paragraph" w:customStyle="1" w:styleId="9">
    <w:name w:val="Структура 9"/>
    <w:basedOn w:val="8"/>
  </w:style>
  <w:style w:type="paragraph" w:customStyle="1" w:styleId="LTGliederung10">
    <w:name w:val="Заголовок и объект~LT~Gliederung 1"/>
    <w:pPr>
      <w:spacing w:before="283" w:line="200" w:lineRule="atLeast"/>
    </w:pPr>
    <w:rPr>
      <w:rFonts w:ascii="Lohit Devanagari" w:eastAsia="DejaVu Sans" w:hAnsi="Lohit Devanagari" w:cs="Calibri"/>
      <w:color w:val="000000"/>
      <w:sz w:val="64"/>
    </w:rPr>
  </w:style>
  <w:style w:type="paragraph" w:customStyle="1" w:styleId="LTGliederung20">
    <w:name w:val="Заголовок и объект~LT~Gliederung 2"/>
    <w:basedOn w:val="LTGliederung10"/>
    <w:pPr>
      <w:spacing w:before="227"/>
    </w:pPr>
    <w:rPr>
      <w:rFonts w:eastAsia="Lohit Devanagari" w:cs="Lohit Devanagari"/>
      <w:sz w:val="48"/>
    </w:rPr>
  </w:style>
  <w:style w:type="paragraph" w:customStyle="1" w:styleId="LTGliederung30">
    <w:name w:val="Заголовок и объект~LT~Gliederung 3"/>
    <w:basedOn w:val="LTGliederung20"/>
    <w:pPr>
      <w:spacing w:before="170"/>
    </w:pPr>
    <w:rPr>
      <w:sz w:val="40"/>
    </w:rPr>
  </w:style>
  <w:style w:type="paragraph" w:customStyle="1" w:styleId="LTGliederung40">
    <w:name w:val="Заголовок и объект~LT~Gliederung 4"/>
    <w:basedOn w:val="LTGliederung30"/>
    <w:pPr>
      <w:spacing w:before="113"/>
    </w:pPr>
  </w:style>
  <w:style w:type="paragraph" w:customStyle="1" w:styleId="LTGliederung50">
    <w:name w:val="Заголовок и объект~LT~Gliederung 5"/>
    <w:basedOn w:val="LTGliederung40"/>
    <w:pPr>
      <w:spacing w:before="57"/>
    </w:pPr>
  </w:style>
  <w:style w:type="paragraph" w:customStyle="1" w:styleId="LTGliederung60">
    <w:name w:val="Заголовок и объект~LT~Gliederung 6"/>
    <w:basedOn w:val="LTGliederung50"/>
  </w:style>
  <w:style w:type="paragraph" w:customStyle="1" w:styleId="LTGliederung70">
    <w:name w:val="Заголовок и объект~LT~Gliederung 7"/>
    <w:basedOn w:val="LTGliederung60"/>
  </w:style>
  <w:style w:type="paragraph" w:customStyle="1" w:styleId="LTGliederung80">
    <w:name w:val="Заголовок и объект~LT~Gliederung 8"/>
    <w:basedOn w:val="LTGliederung70"/>
  </w:style>
  <w:style w:type="paragraph" w:customStyle="1" w:styleId="LTGliederung90">
    <w:name w:val="Заголовок и объект~LT~Gliederung 9"/>
    <w:basedOn w:val="LTGliederung80"/>
  </w:style>
  <w:style w:type="paragraph" w:customStyle="1" w:styleId="LTTitel0">
    <w:name w:val="Заголовок и объект~LT~Titel"/>
    <w:pPr>
      <w:spacing w:line="200" w:lineRule="atLeast"/>
    </w:pPr>
    <w:rPr>
      <w:rFonts w:ascii="Lohit Devanagari" w:eastAsia="DejaVu Sans" w:hAnsi="Lohit Devanagari" w:cs="Calibri"/>
      <w:color w:val="000000"/>
      <w:sz w:val="36"/>
    </w:rPr>
  </w:style>
  <w:style w:type="paragraph" w:customStyle="1" w:styleId="LTUntertitel0">
    <w:name w:val="Заголовок и объект~LT~Untertitel"/>
    <w:pPr>
      <w:jc w:val="center"/>
    </w:pPr>
    <w:rPr>
      <w:rFonts w:ascii="Lohit Devanagari" w:eastAsia="DejaVu Sans" w:hAnsi="Lohit Devanagari" w:cs="Calibri"/>
      <w:sz w:val="64"/>
    </w:rPr>
  </w:style>
  <w:style w:type="paragraph" w:customStyle="1" w:styleId="LTNotizen0">
    <w:name w:val="Заголовок и объект~LT~Notizen"/>
    <w:pPr>
      <w:ind w:left="340" w:hanging="340"/>
    </w:pPr>
    <w:rPr>
      <w:rFonts w:ascii="Lohit Devanagari" w:eastAsia="DejaVu Sans" w:hAnsi="Lohit Devanagari" w:cs="Calibri"/>
      <w:sz w:val="40"/>
    </w:rPr>
  </w:style>
  <w:style w:type="paragraph" w:customStyle="1" w:styleId="LTHintergrundobjekte0">
    <w:name w:val="Заголовок и объект~LT~Hintergrundobjekte"/>
    <w:rPr>
      <w:rFonts w:eastAsia="DejaVu Sans" w:cs="Calibri"/>
    </w:rPr>
  </w:style>
  <w:style w:type="paragraph" w:customStyle="1" w:styleId="LTHintergrund0">
    <w:name w:val="Заголовок и объект~LT~Hintergrund"/>
    <w:rPr>
      <w:rFonts w:eastAsia="DejaVu Sans" w:cs="Calibri"/>
    </w:rPr>
  </w:style>
  <w:style w:type="character" w:customStyle="1" w:styleId="11">
    <w:name w:val="Заголовок 1 Знак"/>
    <w:basedOn w:val="a0"/>
    <w:rPr>
      <w:b/>
      <w:bCs/>
      <w:sz w:val="24"/>
      <w:szCs w:val="24"/>
      <w:lang w:val="ru-RU" w:eastAsia="ru-RU"/>
    </w:rPr>
  </w:style>
  <w:style w:type="character" w:customStyle="1" w:styleId="ListLabel20">
    <w:name w:val="ListLabel 20"/>
    <w:rPr>
      <w:b/>
      <w:bCs/>
    </w:rPr>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227">
    <w:name w:val="ListLabel 227"/>
  </w:style>
  <w:style w:type="character" w:customStyle="1" w:styleId="ListLabel228">
    <w:name w:val="ListLabel 228"/>
    <w:rPr>
      <w:rFonts w:cs="Courier New"/>
    </w:rPr>
  </w:style>
  <w:style w:type="character" w:customStyle="1" w:styleId="ListLabel229">
    <w:name w:val="ListLabel 229"/>
  </w:style>
  <w:style w:type="character" w:customStyle="1" w:styleId="ListLabel230">
    <w:name w:val="ListLabel 230"/>
  </w:style>
  <w:style w:type="character" w:customStyle="1" w:styleId="ListLabel231">
    <w:name w:val="ListLabel 231"/>
    <w:rPr>
      <w:rFonts w:cs="Courier New"/>
    </w:rPr>
  </w:style>
  <w:style w:type="character" w:customStyle="1" w:styleId="ListLabel232">
    <w:name w:val="ListLabel 232"/>
  </w:style>
  <w:style w:type="character" w:customStyle="1" w:styleId="ListLabel233">
    <w:name w:val="ListLabel 233"/>
  </w:style>
  <w:style w:type="character" w:customStyle="1" w:styleId="ListLabel234">
    <w:name w:val="ListLabel 234"/>
    <w:rPr>
      <w:rFonts w:cs="Courier New"/>
    </w:rPr>
  </w:style>
  <w:style w:type="character" w:customStyle="1" w:styleId="ListLabel235">
    <w:name w:val="ListLabel 235"/>
  </w:style>
  <w:style w:type="character" w:customStyle="1" w:styleId="ListLabel263">
    <w:name w:val="ListLabel 263"/>
  </w:style>
  <w:style w:type="character" w:customStyle="1" w:styleId="ListLabel264">
    <w:name w:val="ListLabel 264"/>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style>
  <w:style w:type="character" w:customStyle="1" w:styleId="32">
    <w:name w:val="Основной текст (3)_"/>
    <w:basedOn w:val="a0"/>
    <w:rPr>
      <w:b/>
      <w:bCs/>
      <w:spacing w:val="10"/>
      <w:shd w:val="clear" w:color="auto" w:fill="FFFFFF"/>
    </w:rPr>
  </w:style>
  <w:style w:type="character" w:styleId="aff">
    <w:name w:val="Strong"/>
    <w:basedOn w:val="a0"/>
    <w:rPr>
      <w:b/>
      <w:bCs/>
    </w:rPr>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Internetlink">
    <w:name w:val="Internet link"/>
    <w:basedOn w:val="a0"/>
    <w:rPr>
      <w:rFonts w:ascii="Arial" w:eastAsia="Arial" w:hAnsi="Arial" w:cs="Arial"/>
      <w:color w:val="0000CC"/>
      <w:sz w:val="20"/>
      <w:szCs w:val="20"/>
      <w:u w:val="none"/>
    </w:rPr>
  </w:style>
  <w:style w:type="character" w:customStyle="1" w:styleId="extended-textshort">
    <w:name w:val="extended-text__short"/>
    <w:basedOn w:val="a0"/>
  </w:style>
  <w:style w:type="character" w:customStyle="1" w:styleId="ListLabel11">
    <w:name w:val="ListLabel 11"/>
    <w:rPr>
      <w:rFonts w:ascii="Times New Roman" w:eastAsia="Times New Roman" w:hAnsi="Times New Roman" w:cs="Times New Roman"/>
    </w:rPr>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22">
    <w:name w:val="Основной текст (2)_"/>
    <w:basedOn w:val="a0"/>
    <w:rPr>
      <w:shd w:val="clear" w:color="auto" w:fill="FFFFFF"/>
    </w:rPr>
  </w:style>
  <w:style w:type="character" w:customStyle="1" w:styleId="24">
    <w:name w:val="Основной текст (2)4"/>
    <w:basedOn w:val="22"/>
    <w:rPr>
      <w:shd w:val="clear" w:color="auto" w:fill="FFFFFF"/>
    </w:rPr>
  </w:style>
  <w:style w:type="character" w:customStyle="1" w:styleId="60">
    <w:name w:val="Основной текст (6)_"/>
    <w:basedOn w:val="a0"/>
    <w:rPr>
      <w:b/>
      <w:bCs/>
      <w:shd w:val="clear" w:color="auto" w:fill="FFFFFF"/>
    </w:rPr>
  </w:style>
  <w:style w:type="character" w:customStyle="1" w:styleId="62">
    <w:name w:val="Основной текст (6)2"/>
    <w:basedOn w:val="60"/>
    <w:rPr>
      <w:b/>
      <w:bCs/>
      <w:shd w:val="clear" w:color="auto" w:fill="FFFFFF"/>
    </w:rPr>
  </w:style>
  <w:style w:type="character" w:styleId="aff0">
    <w:name w:val="footnote reference"/>
    <w:basedOn w:val="a0"/>
    <w:rPr>
      <w:position w:val="0"/>
      <w:vertAlign w:val="superscript"/>
    </w:rPr>
  </w:style>
  <w:style w:type="character" w:customStyle="1" w:styleId="FontStyle12">
    <w:name w:val="Font Style12"/>
    <w:rPr>
      <w:rFonts w:ascii="Times New Roman" w:eastAsia="Times New Roman" w:hAnsi="Times New Roman" w:cs="Times New Roman"/>
      <w:sz w:val="26"/>
      <w:szCs w:val="26"/>
    </w:rPr>
  </w:style>
  <w:style w:type="character" w:customStyle="1" w:styleId="ListLabel226">
    <w:name w:val="ListLabel 226"/>
  </w:style>
  <w:style w:type="character" w:customStyle="1" w:styleId="t10">
    <w:name w:val="t10"/>
    <w:basedOn w:val="a0"/>
  </w:style>
  <w:style w:type="character" w:customStyle="1" w:styleId="fontstyle01">
    <w:name w:val="fontstyle01"/>
    <w:rPr>
      <w:rFonts w:ascii="StemText-Regular" w:eastAsia="StemText-Regular" w:hAnsi="StemText-Regular" w:cs="StemText-Regular"/>
      <w:b w:val="0"/>
      <w:bCs w:val="0"/>
      <w:i w:val="0"/>
      <w:iCs w:val="0"/>
      <w:color w:val="242021"/>
      <w:sz w:val="20"/>
      <w:szCs w:val="20"/>
    </w:rPr>
  </w:style>
  <w:style w:type="numbering" w:customStyle="1" w:styleId="WWNum4">
    <w:name w:val="WWNum4"/>
    <w:basedOn w:val="a2"/>
    <w:pPr>
      <w:numPr>
        <w:numId w:val="1"/>
      </w:numPr>
    </w:pPr>
  </w:style>
  <w:style w:type="numbering" w:customStyle="1" w:styleId="WWNum6">
    <w:name w:val="WWNum6"/>
    <w:basedOn w:val="a2"/>
    <w:pPr>
      <w:numPr>
        <w:numId w:val="2"/>
      </w:numPr>
    </w:pPr>
  </w:style>
  <w:style w:type="numbering" w:customStyle="1" w:styleId="WWNum9">
    <w:name w:val="WWNum9"/>
    <w:basedOn w:val="a2"/>
    <w:pPr>
      <w:numPr>
        <w:numId w:val="3"/>
      </w:numPr>
    </w:pPr>
  </w:style>
  <w:style w:type="numbering" w:customStyle="1" w:styleId="WWNum27">
    <w:name w:val="WWNum27"/>
    <w:basedOn w:val="a2"/>
    <w:pPr>
      <w:numPr>
        <w:numId w:val="4"/>
      </w:numPr>
    </w:pPr>
  </w:style>
  <w:style w:type="numbering" w:customStyle="1" w:styleId="WWNum31">
    <w:name w:val="WWNum31"/>
    <w:basedOn w:val="a2"/>
    <w:pPr>
      <w:numPr>
        <w:numId w:val="5"/>
      </w:numPr>
    </w:pPr>
  </w:style>
  <w:style w:type="numbering" w:customStyle="1" w:styleId="WWNum8">
    <w:name w:val="WWNum8"/>
    <w:basedOn w:val="a2"/>
    <w:pPr>
      <w:numPr>
        <w:numId w:val="6"/>
      </w:numPr>
    </w:pPr>
  </w:style>
  <w:style w:type="numbering" w:customStyle="1" w:styleId="WWNum25">
    <w:name w:val="WWNum25"/>
    <w:basedOn w:val="a2"/>
    <w:pPr>
      <w:numPr>
        <w:numId w:val="7"/>
      </w:numPr>
    </w:pPr>
  </w:style>
  <w:style w:type="numbering" w:customStyle="1" w:styleId="WWNum3">
    <w:name w:val="WWNum3"/>
    <w:basedOn w:val="a2"/>
    <w:pPr>
      <w:numPr>
        <w:numId w:val="8"/>
      </w:numPr>
    </w:pPr>
  </w:style>
  <w:style w:type="numbering" w:customStyle="1" w:styleId="WWNum5">
    <w:name w:val="WWNum5"/>
    <w:basedOn w:val="a2"/>
    <w:pPr>
      <w:numPr>
        <w:numId w:val="9"/>
      </w:numPr>
    </w:pPr>
  </w:style>
  <w:style w:type="numbering" w:customStyle="1" w:styleId="WWNum26">
    <w:name w:val="WWNum26"/>
    <w:basedOn w:val="a2"/>
    <w:pPr>
      <w:numPr>
        <w:numId w:val="10"/>
      </w:numPr>
    </w:pPr>
  </w:style>
  <w:style w:type="numbering" w:customStyle="1" w:styleId="WWNum61">
    <w:name w:val="WWNum61"/>
    <w:basedOn w:val="a2"/>
    <w:rsid w:val="004013EB"/>
    <w:pPr>
      <w:numPr>
        <w:numId w:val="21"/>
      </w:numPr>
    </w:pPr>
  </w:style>
  <w:style w:type="numbering" w:customStyle="1" w:styleId="WWNum81">
    <w:name w:val="WWNum81"/>
    <w:basedOn w:val="a2"/>
    <w:rsid w:val="004013EB"/>
    <w:pPr>
      <w:numPr>
        <w:numId w:val="22"/>
      </w:numPr>
    </w:pPr>
  </w:style>
  <w:style w:type="numbering" w:customStyle="1" w:styleId="WWNum32">
    <w:name w:val="WWNum32"/>
    <w:basedOn w:val="a2"/>
    <w:rsid w:val="004013E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cbr.ru/Content/Document/File/108263/Consultation_Paper_200608.pdf" TargetMode="External"/><Relationship Id="rId13" Type="http://schemas.openxmlformats.org/officeDocument/2006/relationships/hyperlink" Target="http://www.fa.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www.fa.ru/" TargetMode="External"/><Relationship Id="rId17" Type="http://schemas.openxmlformats.org/officeDocument/2006/relationships/hyperlink" Target="http://www.spark-interfax.ru/" TargetMode="External"/><Relationship Id="rId2" Type="http://schemas.openxmlformats.org/officeDocument/2006/relationships/styles" Target="styles.xml"/><Relationship Id="rId16" Type="http://schemas.openxmlformats.org/officeDocument/2006/relationships/hyperlink" Target="file:///D:\C:\Users\korne\OneDrive\&#1056;&#1072;&#1073;&#1086;&#1095;&#1080;&#1081;%20&#1089;&#1090;&#1086;&#1083;\&#1055;&#1088;&#1080;&#1082;&#1072;&#1079;%20&#8470;%201040_&#1086;%20&#1086;&#1090;%2011.05.2021.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ru/" TargetMode="External"/><Relationship Id="rId5" Type="http://schemas.openxmlformats.org/officeDocument/2006/relationships/footnotes" Target="footnotes.xml"/><Relationship Id="rId15" Type="http://schemas.openxmlformats.org/officeDocument/2006/relationships/hyperlink" Target="http://www.fa.ru/" TargetMode="External"/><Relationship Id="rId10" Type="http://schemas.openxmlformats.org/officeDocument/2006/relationships/hyperlink" Target="http://www.rbk.ru/"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urait.ru/bcode/511958" TargetMode="External"/><Relationship Id="rId14" Type="http://schemas.openxmlformats.org/officeDocument/2006/relationships/hyperlink" Target="http://www.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43</Pages>
  <Words>10029</Words>
  <Characters>57167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Елена Вячеславовна</dc:creator>
  <cp:lastModifiedBy>Соколова Елена Вячеславовна</cp:lastModifiedBy>
  <cp:revision>6</cp:revision>
  <dcterms:created xsi:type="dcterms:W3CDTF">2023-06-06T11:56:00Z</dcterms:created>
  <dcterms:modified xsi:type="dcterms:W3CDTF">2023-06-27T12:29:00Z</dcterms:modified>
</cp:coreProperties>
</file>